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B5D3" w14:textId="1C5F09CB" w:rsidR="00A0700A" w:rsidRPr="00062791" w:rsidRDefault="00A0700A" w:rsidP="00A0700A">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sidR="00F22CDC">
        <w:rPr>
          <w:rFonts w:ascii="Arial" w:hAnsi="Arial" w:cs="Arial"/>
          <w:b/>
          <w:bCs/>
          <w:sz w:val="22"/>
          <w:szCs w:val="22"/>
        </w:rPr>
        <w:t>117</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Pr>
          <w:rFonts w:ascii="Arial" w:hAnsi="Arial" w:cs="Arial"/>
          <w:b/>
          <w:bCs/>
          <w:sz w:val="22"/>
          <w:szCs w:val="22"/>
        </w:rPr>
        <w:t>24</w:t>
      </w:r>
      <w:r w:rsidR="00977B4E">
        <w:rPr>
          <w:rFonts w:ascii="Arial" w:hAnsi="Arial" w:cs="Arial"/>
          <w:b/>
          <w:bCs/>
          <w:sz w:val="22"/>
          <w:szCs w:val="22"/>
        </w:rPr>
        <w:t>0</w:t>
      </w:r>
      <w:r w:rsidR="00B1265E">
        <w:rPr>
          <w:rFonts w:ascii="Arial" w:hAnsi="Arial" w:cs="Arial"/>
          <w:b/>
          <w:bCs/>
          <w:sz w:val="22"/>
          <w:szCs w:val="22"/>
        </w:rPr>
        <w:t>4303</w:t>
      </w:r>
    </w:p>
    <w:bookmarkEnd w:id="0"/>
    <w:p w14:paraId="78C5F810" w14:textId="4B6D32B8" w:rsidR="00544F50" w:rsidRPr="00101FE0" w:rsidRDefault="00B1265E" w:rsidP="00101FE0">
      <w:pPr>
        <w:tabs>
          <w:tab w:val="center" w:pos="4536"/>
          <w:tab w:val="right" w:pos="9072"/>
        </w:tabs>
        <w:rPr>
          <w:rFonts w:ascii="Arial" w:eastAsia="MS Mincho" w:hAnsi="Arial" w:cs="Arial"/>
          <w:b/>
          <w:bCs/>
          <w:sz w:val="22"/>
          <w:szCs w:val="22"/>
          <w:lang w:eastAsia="ja-JP"/>
        </w:rPr>
      </w:pPr>
      <w:r w:rsidRPr="00B1265E">
        <w:rPr>
          <w:rFonts w:ascii="Arial" w:eastAsia="MS Mincho" w:hAnsi="Arial" w:cs="Arial"/>
          <w:b/>
          <w:bCs/>
          <w:sz w:val="22"/>
          <w:szCs w:val="22"/>
          <w:lang w:val="en-GB" w:eastAsia="ja-JP"/>
        </w:rPr>
        <w:t>Fukuoka City, Fukuoka, Japan, May 20th – 24th, 2024</w:t>
      </w:r>
    </w:p>
    <w:p w14:paraId="2FE24820" w14:textId="588A814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w:t>
      </w:r>
      <w:r w:rsidR="000F7F86">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22E8303" w:rsidR="00B23EB7" w:rsidRDefault="00B23EB7" w:rsidP="00B23EB7">
      <w:pPr>
        <w:pStyle w:val="3GPPHeader"/>
        <w:rPr>
          <w:sz w:val="22"/>
          <w:szCs w:val="22"/>
        </w:rPr>
      </w:pPr>
      <w:r w:rsidRPr="00315C6E">
        <w:rPr>
          <w:sz w:val="22"/>
          <w:szCs w:val="22"/>
        </w:rPr>
        <w:t>Title:</w:t>
      </w:r>
      <w:r w:rsidRPr="00315C6E">
        <w:rPr>
          <w:sz w:val="22"/>
          <w:szCs w:val="22"/>
        </w:rPr>
        <w:tab/>
      </w:r>
      <w:r w:rsidR="00260470" w:rsidRPr="00260470">
        <w:rPr>
          <w:sz w:val="22"/>
          <w:szCs w:val="22"/>
        </w:rPr>
        <w:t>Discussion on ISAC channel modelling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Pr="00243D19" w:rsidRDefault="00714DA9" w:rsidP="00714DA9">
      <w:pPr>
        <w:pStyle w:val="0Maintext"/>
        <w:spacing w:before="100" w:beforeAutospacing="1"/>
        <w:ind w:firstLine="0"/>
        <w:rPr>
          <w:sz w:val="24"/>
          <w:szCs w:val="24"/>
          <w:lang w:val="en-US" w:eastAsia="zh-CN"/>
        </w:rPr>
      </w:pPr>
      <w:bookmarkStart w:id="1" w:name="_Hlk58595024"/>
      <w:r w:rsidRPr="00243D19">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243D19" w14:paraId="53568CD6" w14:textId="77777777" w:rsidTr="00FE0069">
        <w:tc>
          <w:tcPr>
            <w:tcW w:w="10188" w:type="dxa"/>
            <w:shd w:val="clear" w:color="auto" w:fill="auto"/>
          </w:tcPr>
          <w:p w14:paraId="70EE62D8" w14:textId="77777777" w:rsidR="00714DA9" w:rsidRPr="00243D19" w:rsidRDefault="00714DA9" w:rsidP="00FE0069">
            <w:pPr>
              <w:rPr>
                <w:bCs/>
              </w:rPr>
            </w:pPr>
            <w:r w:rsidRPr="00243D19">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452D96E"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UAVs</w:t>
            </w:r>
          </w:p>
          <w:p w14:paraId="796C0615"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 xml:space="preserve">Humans indoors and outdoors </w:t>
            </w:r>
          </w:p>
          <w:p w14:paraId="40324B84"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Automotive vehicles (at least outdoors)</w:t>
            </w:r>
          </w:p>
          <w:p w14:paraId="6487D267"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Automated guided vehicles (e.g. in indoor factories)</w:t>
            </w:r>
          </w:p>
          <w:p w14:paraId="499FB640"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 xml:space="preserve">Objects creating hazards on roads/railways, with a minimum size dependent on </w:t>
            </w:r>
            <w:proofErr w:type="gramStart"/>
            <w:r w:rsidRPr="00243D19">
              <w:rPr>
                <w:bCs/>
              </w:rPr>
              <w:t>frequency</w:t>
            </w:r>
            <w:proofErr w:type="gramEnd"/>
          </w:p>
          <w:p w14:paraId="6CF2FA94" w14:textId="51316AD6" w:rsidR="00714DA9" w:rsidRPr="00243D19" w:rsidRDefault="00714DA9" w:rsidP="00FE0069">
            <w:pPr>
              <w:rPr>
                <w:bCs/>
              </w:rPr>
            </w:pPr>
            <w:r w:rsidRPr="00243D19">
              <w:rPr>
                <w:bCs/>
              </w:rPr>
              <w:t xml:space="preserve">All six sensing modes should be considered (i.e. TRP-TRP bistatic, TRP monostatic, TRP-UE bistatic, UE-TRP bistatic, UE-UE bistatic, UE monostatic). </w:t>
            </w:r>
          </w:p>
          <w:p w14:paraId="21A3CE6B" w14:textId="6FDC755F" w:rsidR="00714DA9" w:rsidRPr="00243D19" w:rsidRDefault="00714DA9" w:rsidP="00FE0069">
            <w:pPr>
              <w:rPr>
                <w:bCs/>
              </w:rPr>
            </w:pPr>
            <w:r w:rsidRPr="00243D19">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Pr="00243D19" w:rsidRDefault="00714DA9" w:rsidP="00FE0069">
            <w:pPr>
              <w:rPr>
                <w:bCs/>
              </w:rPr>
            </w:pPr>
            <w:r w:rsidRPr="00243D19">
              <w:rPr>
                <w:bCs/>
              </w:rPr>
              <w:t>For the above use cases, sensing modes and frequencies:</w:t>
            </w:r>
          </w:p>
          <w:p w14:paraId="431112E9"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Identify details of the deployment scenarios corresponding to the above use cases.</w:t>
            </w:r>
          </w:p>
          <w:p w14:paraId="010F4486"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 xml:space="preserve">Define channel modelling details for sensing using 38.901 as a starting point, and </w:t>
            </w:r>
            <w:proofErr w:type="gramStart"/>
            <w:r w:rsidRPr="00243D19">
              <w:rPr>
                <w:bCs/>
              </w:rPr>
              <w:t>taking into account</w:t>
            </w:r>
            <w:proofErr w:type="gramEnd"/>
            <w:r w:rsidRPr="00243D19">
              <w:rPr>
                <w:bCs/>
              </w:rPr>
              <w:t xml:space="preserve"> relevant measurements, including:</w:t>
            </w:r>
          </w:p>
          <w:p w14:paraId="41C46DEB" w14:textId="77777777"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 xml:space="preserve">modelling of sensing targets and background environment, including, for example (if needed by the above use cases), radar cross-section (RCS), mobility and clutter/scattering </w:t>
            </w:r>
            <w:proofErr w:type="gramStart"/>
            <w:r w:rsidRPr="00243D19">
              <w:rPr>
                <w:bCs/>
              </w:rPr>
              <w:t>patterns;</w:t>
            </w:r>
            <w:proofErr w:type="gramEnd"/>
          </w:p>
          <w:p w14:paraId="1A590485" w14:textId="3ED60E56"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spatial consistency.</w:t>
            </w:r>
          </w:p>
          <w:p w14:paraId="640F2E11" w14:textId="77777777" w:rsidR="00714DA9" w:rsidRPr="00243D19" w:rsidRDefault="00714DA9" w:rsidP="00FE0069">
            <w:pPr>
              <w:rPr>
                <w:bCs/>
              </w:rPr>
            </w:pPr>
            <w:r w:rsidRPr="00243D19">
              <w:rPr>
                <w:bCs/>
              </w:rPr>
              <w:t>It will be discussed at RAN#105 whether to include additional study beyond channel modelling for ISAC.</w:t>
            </w:r>
          </w:p>
          <w:p w14:paraId="35673484" w14:textId="77777777" w:rsidR="00714DA9" w:rsidRPr="00243D19" w:rsidRDefault="00714DA9" w:rsidP="00FE0069">
            <w:pPr>
              <w:jc w:val="both"/>
              <w:rPr>
                <w:lang w:eastAsia="zh-CN"/>
              </w:rPr>
            </w:pPr>
          </w:p>
        </w:tc>
      </w:tr>
    </w:tbl>
    <w:p w14:paraId="74DEE7AE" w14:textId="59744B98" w:rsidR="00714DA9" w:rsidRPr="00243D19" w:rsidRDefault="00714DA9" w:rsidP="00913307">
      <w:pPr>
        <w:pStyle w:val="0Maintext"/>
        <w:spacing w:before="100" w:beforeAutospacing="1"/>
        <w:ind w:firstLine="0"/>
        <w:rPr>
          <w:rFonts w:eastAsia="SimSun" w:cs="Times New Roman"/>
          <w:sz w:val="24"/>
          <w:szCs w:val="24"/>
          <w:lang w:eastAsia="ja-JP"/>
        </w:rPr>
      </w:pPr>
      <w:r w:rsidRPr="00243D19">
        <w:rPr>
          <w:rFonts w:eastAsia="SimSun" w:cs="Times New Roman"/>
          <w:sz w:val="24"/>
          <w:szCs w:val="24"/>
          <w:lang w:eastAsia="ja-JP"/>
        </w:rPr>
        <w:t xml:space="preserve">In this contribution, we </w:t>
      </w:r>
      <w:r w:rsidR="00A0700A" w:rsidRPr="00243D19">
        <w:rPr>
          <w:rFonts w:eastAsia="SimSun" w:cs="Times New Roman"/>
          <w:sz w:val="24"/>
          <w:szCs w:val="24"/>
          <w:lang w:eastAsia="ja-JP"/>
        </w:rPr>
        <w:t>discuss details on ISAC channel modelling</w:t>
      </w:r>
      <w:r w:rsidRPr="00243D19">
        <w:rPr>
          <w:rFonts w:eastAsia="SimSun" w:cs="Times New Roman"/>
          <w:sz w:val="24"/>
          <w:szCs w:val="24"/>
          <w:lang w:eastAsia="ja-JP"/>
        </w:rPr>
        <w:t xml:space="preserve"> for this SI. </w:t>
      </w:r>
    </w:p>
    <w:p w14:paraId="5EE60D72" w14:textId="6C1BED23" w:rsidR="00D40507" w:rsidRDefault="00F51183" w:rsidP="00357EFB">
      <w:pPr>
        <w:pStyle w:val="Heading1"/>
      </w:pPr>
      <w:r>
        <w:lastRenderedPageBreak/>
        <w:t>Discussion</w:t>
      </w:r>
      <w:bookmarkEnd w:id="1"/>
    </w:p>
    <w:p w14:paraId="7084C014" w14:textId="0BD9A72B" w:rsidR="00D40507" w:rsidRDefault="00C9730A" w:rsidP="008618B7">
      <w:pPr>
        <w:pStyle w:val="Heading2"/>
      </w:pPr>
      <w:r>
        <w:t>ISAC Channel Framework</w:t>
      </w:r>
    </w:p>
    <w:p w14:paraId="31A763FE" w14:textId="310EE748" w:rsidR="00C9730A" w:rsidRPr="00243D19" w:rsidRDefault="00C9730A" w:rsidP="00C9730A">
      <w:pPr>
        <w:rPr>
          <w:lang w:eastAsia="zh-CN"/>
        </w:rPr>
      </w:pPr>
      <w:r w:rsidRPr="00243D19">
        <w:rPr>
          <w:lang w:eastAsia="zh-CN"/>
        </w:rPr>
        <w:t>In RAN1 #116, the following agreements were made</w:t>
      </w:r>
      <w:r w:rsidR="00252138">
        <w:rPr>
          <w:lang w:eastAsia="zh-CN"/>
        </w:rPr>
        <w:t xml:space="preserve"> </w:t>
      </w:r>
      <w:r w:rsidR="00252138">
        <w:rPr>
          <w:lang w:eastAsia="zh-CN"/>
        </w:rPr>
        <w:fldChar w:fldCharType="begin"/>
      </w:r>
      <w:r w:rsidR="00252138">
        <w:rPr>
          <w:lang w:eastAsia="zh-CN"/>
        </w:rPr>
        <w:instrText xml:space="preserve"> REF _Ref166132401 \r \h </w:instrText>
      </w:r>
      <w:r w:rsidR="00252138">
        <w:rPr>
          <w:lang w:eastAsia="zh-CN"/>
        </w:rPr>
      </w:r>
      <w:r w:rsidR="00252138">
        <w:rPr>
          <w:lang w:eastAsia="zh-CN"/>
        </w:rPr>
        <w:fldChar w:fldCharType="separate"/>
      </w:r>
      <w:r w:rsidR="00252138">
        <w:rPr>
          <w:lang w:eastAsia="zh-CN"/>
        </w:rPr>
        <w:t>[10]</w:t>
      </w:r>
      <w:r w:rsidR="00252138">
        <w:rPr>
          <w:lang w:eastAsia="zh-CN"/>
        </w:rPr>
        <w:fldChar w:fldCharType="end"/>
      </w:r>
      <w:r w:rsidRPr="00243D19">
        <w:rPr>
          <w:lang w:eastAsia="zh-CN"/>
        </w:rPr>
        <w:t>:</w:t>
      </w:r>
    </w:p>
    <w:p w14:paraId="7DB3CD2E" w14:textId="77777777" w:rsidR="00C9730A" w:rsidRPr="00243D19" w:rsidRDefault="00C9730A" w:rsidP="00C9730A">
      <w:pPr>
        <w:rPr>
          <w:lang w:eastAsia="zh-CN"/>
        </w:rPr>
      </w:pPr>
    </w:p>
    <w:tbl>
      <w:tblPr>
        <w:tblStyle w:val="TableGrid"/>
        <w:tblW w:w="0" w:type="auto"/>
        <w:tblLook w:val="04A0" w:firstRow="1" w:lastRow="0" w:firstColumn="1" w:lastColumn="0" w:noHBand="0" w:noVBand="1"/>
      </w:tblPr>
      <w:tblGrid>
        <w:gridCol w:w="9350"/>
      </w:tblGrid>
      <w:tr w:rsidR="00C9730A" w:rsidRPr="00243D19" w14:paraId="08E7D6CE" w14:textId="77777777" w:rsidTr="002E1B47">
        <w:tc>
          <w:tcPr>
            <w:tcW w:w="9350" w:type="dxa"/>
          </w:tcPr>
          <w:p w14:paraId="75D3499B" w14:textId="77777777" w:rsidR="00C9730A" w:rsidRPr="00243D19" w:rsidRDefault="00C9730A" w:rsidP="002E1B47">
            <w:r w:rsidRPr="00243D19">
              <w:rPr>
                <w:highlight w:val="green"/>
              </w:rPr>
              <w:t>Agreement</w:t>
            </w:r>
          </w:p>
          <w:p w14:paraId="45BBAEBA" w14:textId="77777777" w:rsidR="00C9730A" w:rsidRPr="00243D19" w:rsidRDefault="00C9730A" w:rsidP="002E1B47">
            <w:pPr>
              <w:pStyle w:val="ListParagraph"/>
              <w:suppressAutoHyphens/>
              <w:ind w:leftChars="0" w:left="0" w:hanging="17"/>
              <w:rPr>
                <w:sz w:val="24"/>
                <w:lang w:eastAsia="zh-CN"/>
              </w:rPr>
            </w:pPr>
            <w:r w:rsidRPr="00243D19">
              <w:rPr>
                <w:sz w:val="24"/>
                <w:lang w:eastAsia="zh-CN"/>
              </w:rPr>
              <w:t xml:space="preserve">The common framework for ISAC channel model is composed of a component of target channel and a component of background channel, </w:t>
            </w:r>
          </w:p>
          <w:p w14:paraId="4C2AF34E" w14:textId="77777777" w:rsidR="00C9730A" w:rsidRPr="00243D19" w:rsidRDefault="004E7554" w:rsidP="002E1B47">
            <w:pPr>
              <w:overflowPunct w:val="0"/>
              <w:snapToGrid w:val="0"/>
              <w:spacing w:after="120"/>
              <w:jc w:val="center"/>
              <w:textAlignment w:val="baseline"/>
              <w:rPr>
                <w:rFonts w:eastAsia="SimSun"/>
              </w:rPr>
            </w:pPr>
            <w:ins w:id="2" w:author="Author">
              <w:r>
                <w:rPr>
                  <w:noProof/>
                </w:rPr>
                <w:pict w14:anchorId="5867F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8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3168&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Pr=&quot;00543168&quot; wsp:rsidRDefault=&quot;00543168&quot; wsp:rsidP=&quot;00543168&quot;&gt;&lt;m:oMathPara&gt;&lt;m:oMathParaPr&gt;&lt;m:jc m:val=&quot;center&quot;/&gt;&lt;/m:oMathParaPr&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ISAC&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 wsp:rsidRPr=&quot;0054316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ins>
          </w:p>
          <w:p w14:paraId="26C4DA18"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SimSun"/>
                <w:sz w:val="24"/>
              </w:rPr>
              <w:t xml:space="preserve">Target channel </w:t>
            </w:r>
            <w:r w:rsidRPr="00243D19">
              <w:rPr>
                <w:rFonts w:eastAsia="SimSun"/>
                <w:sz w:val="24"/>
                <w:lang w:eastAsia="zh-CN"/>
              </w:rPr>
              <w:fldChar w:fldCharType="begin"/>
            </w:r>
            <w:r w:rsidRPr="00243D19">
              <w:rPr>
                <w:rFonts w:eastAsia="SimSun"/>
                <w:sz w:val="24"/>
                <w:lang w:eastAsia="zh-CN"/>
              </w:rPr>
              <w:instrText xml:space="preserve"> QUOTE </w:instrText>
            </w:r>
            <w:ins w:id="3" w:author="Author">
              <w:r w:rsidR="004E7554" w:rsidRPr="004E7554">
                <w:rPr>
                  <w:noProof/>
                  <w:position w:val="-8"/>
                  <w:sz w:val="24"/>
                </w:rPr>
                <w:pict w14:anchorId="28697D88">
                  <v:shape id="_x0000_i1028" type="#_x0000_t75" alt="" style="width:30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135F&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4C135F&quot; wsp:rsidP=&quot;004C135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sidRPr="00243D19">
              <w:rPr>
                <w:rFonts w:eastAsia="SimSun"/>
                <w:sz w:val="24"/>
                <w:lang w:eastAsia="zh-CN"/>
              </w:rPr>
              <w:instrText xml:space="preserve"> </w:instrText>
            </w:r>
            <w:r w:rsidRPr="00243D19">
              <w:rPr>
                <w:rFonts w:eastAsia="SimSun"/>
                <w:sz w:val="24"/>
                <w:lang w:eastAsia="zh-CN"/>
              </w:rPr>
              <w:fldChar w:fldCharType="separate"/>
            </w:r>
            <w:ins w:id="4" w:author="Author">
              <w:r w:rsidR="004E7554" w:rsidRPr="004E7554">
                <w:rPr>
                  <w:noProof/>
                  <w:position w:val="-8"/>
                  <w:sz w:val="24"/>
                </w:rPr>
                <w:pict w14:anchorId="29D7BF72">
                  <v:shape id="_x0000_i1027" type="#_x0000_t75" alt="" style="width:30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135F&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4C135F&quot; wsp:rsidP=&quot;004C135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sidRPr="00243D19">
              <w:rPr>
                <w:rFonts w:eastAsia="SimSun"/>
                <w:sz w:val="24"/>
                <w:lang w:eastAsia="zh-CN"/>
              </w:rPr>
              <w:fldChar w:fldCharType="end"/>
            </w:r>
            <w:r w:rsidRPr="00243D19">
              <w:rPr>
                <w:rFonts w:eastAsia="SimSun" w:hint="eastAsia"/>
                <w:sz w:val="24"/>
                <w:lang w:eastAsia="zh-CN"/>
              </w:rPr>
              <w:t xml:space="preserve"> </w:t>
            </w:r>
            <w:r w:rsidRPr="00243D19">
              <w:rPr>
                <w:sz w:val="24"/>
                <w:lang w:eastAsia="zh-CN"/>
              </w:rPr>
              <w:t>includes all [multipath] components impacted by the sensing target(s)</w:t>
            </w:r>
            <w:r w:rsidRPr="00243D19">
              <w:rPr>
                <w:rFonts w:eastAsia="DengXian"/>
                <w:sz w:val="24"/>
                <w:lang w:eastAsia="zh-CN"/>
              </w:rPr>
              <w:t xml:space="preserve">. </w:t>
            </w:r>
          </w:p>
          <w:p w14:paraId="68EF8DA1" w14:textId="77777777" w:rsidR="00C9730A" w:rsidRPr="00243D19" w:rsidRDefault="00C9730A" w:rsidP="00A5119D">
            <w:pPr>
              <w:pStyle w:val="ListParagraph"/>
              <w:numPr>
                <w:ilvl w:val="3"/>
                <w:numId w:val="11"/>
              </w:numPr>
              <w:suppressAutoHyphens/>
              <w:ind w:leftChars="0"/>
              <w:rPr>
                <w:sz w:val="24"/>
                <w:lang w:eastAsia="zh-CN"/>
              </w:rPr>
            </w:pPr>
            <w:r w:rsidRPr="00243D19">
              <w:rPr>
                <w:sz w:val="24"/>
                <w:lang w:eastAsia="zh-CN"/>
              </w:rPr>
              <w:t xml:space="preserve">FFS details of the target channel </w:t>
            </w:r>
          </w:p>
          <w:p w14:paraId="49193B32" w14:textId="77777777" w:rsidR="00C9730A" w:rsidRPr="00243D19" w:rsidRDefault="00C9730A" w:rsidP="00A5119D">
            <w:pPr>
              <w:pStyle w:val="ListParagraph"/>
              <w:numPr>
                <w:ilvl w:val="2"/>
                <w:numId w:val="11"/>
              </w:numPr>
              <w:suppressAutoHyphens/>
              <w:ind w:leftChars="0"/>
              <w:rPr>
                <w:rFonts w:eastAsia="SimSun"/>
                <w:sz w:val="24"/>
                <w:lang w:eastAsia="zh-CN"/>
              </w:rPr>
            </w:pPr>
            <w:r w:rsidRPr="00243D19">
              <w:rPr>
                <w:rFonts w:eastAsia="DengXian"/>
                <w:sz w:val="24"/>
                <w:lang w:eastAsia="zh-CN"/>
              </w:rPr>
              <w:t xml:space="preserve">Background channel </w:t>
            </w:r>
            <w:r w:rsidRPr="00243D19">
              <w:rPr>
                <w:rFonts w:eastAsia="SimSun"/>
                <w:sz w:val="24"/>
                <w:lang w:eastAsia="zh-CN"/>
              </w:rPr>
              <w:fldChar w:fldCharType="begin"/>
            </w:r>
            <w:r w:rsidRPr="00243D19">
              <w:rPr>
                <w:rFonts w:eastAsia="SimSun"/>
                <w:sz w:val="24"/>
                <w:lang w:eastAsia="zh-CN"/>
              </w:rPr>
              <w:instrText xml:space="preserve"> QUOTE </w:instrText>
            </w:r>
            <w:ins w:id="5" w:author="Author">
              <w:r w:rsidR="004E7554" w:rsidRPr="004E7554">
                <w:rPr>
                  <w:noProof/>
                  <w:position w:val="-8"/>
                  <w:sz w:val="24"/>
                </w:rPr>
                <w:pict w14:anchorId="7FB80EB2">
                  <v:shape id="_x0000_i1026" type="#_x0000_t75" alt="" style="width:49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26FD&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5526FD&quot; wsp:rsidP=&quot;005526F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ins>
            <w:r w:rsidRPr="00243D19">
              <w:rPr>
                <w:rFonts w:eastAsia="SimSun"/>
                <w:sz w:val="24"/>
                <w:lang w:eastAsia="zh-CN"/>
              </w:rPr>
              <w:instrText xml:space="preserve"> </w:instrText>
            </w:r>
            <w:r w:rsidRPr="00243D19">
              <w:rPr>
                <w:rFonts w:eastAsia="SimSun"/>
                <w:sz w:val="24"/>
                <w:lang w:eastAsia="zh-CN"/>
              </w:rPr>
              <w:fldChar w:fldCharType="separate"/>
            </w:r>
            <w:ins w:id="6" w:author="Author">
              <w:r w:rsidR="004E7554" w:rsidRPr="004E7554">
                <w:rPr>
                  <w:noProof/>
                  <w:position w:val="-8"/>
                  <w:sz w:val="24"/>
                </w:rPr>
                <w:pict w14:anchorId="7C8B8BB7">
                  <v:shape id="_x0000_i1025" type="#_x0000_t75" alt="" style="width:49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26FD&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5526FD&quot; wsp:rsidP=&quot;005526F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ins>
            <w:r w:rsidRPr="00243D19">
              <w:rPr>
                <w:rFonts w:eastAsia="SimSun"/>
                <w:sz w:val="24"/>
                <w:lang w:eastAsia="zh-CN"/>
              </w:rPr>
              <w:fldChar w:fldCharType="end"/>
            </w:r>
            <w:r w:rsidRPr="00243D19">
              <w:rPr>
                <w:rFonts w:eastAsia="SimSun" w:hint="eastAsia"/>
                <w:sz w:val="24"/>
                <w:lang w:eastAsia="zh-CN"/>
              </w:rPr>
              <w:t xml:space="preserve"> </w:t>
            </w:r>
            <w:r w:rsidRPr="00243D19">
              <w:rPr>
                <w:rFonts w:eastAsia="SimSun"/>
                <w:sz w:val="24"/>
                <w:lang w:eastAsia="zh-CN"/>
              </w:rPr>
              <w:t xml:space="preserve">includes other [multipath] </w:t>
            </w:r>
            <w:r w:rsidRPr="00243D19">
              <w:rPr>
                <w:sz w:val="24"/>
                <w:lang w:eastAsia="zh-CN"/>
              </w:rPr>
              <w:t xml:space="preserve">components not belonging to target </w:t>
            </w:r>
            <w:proofErr w:type="gramStart"/>
            <w:r w:rsidRPr="00243D19">
              <w:rPr>
                <w:sz w:val="24"/>
                <w:lang w:eastAsia="zh-CN"/>
              </w:rPr>
              <w:t>channel</w:t>
            </w:r>
            <w:proofErr w:type="gramEnd"/>
          </w:p>
          <w:p w14:paraId="6800C19B" w14:textId="77777777" w:rsidR="00C9730A" w:rsidRPr="00243D19" w:rsidRDefault="00C9730A" w:rsidP="00A5119D">
            <w:pPr>
              <w:pStyle w:val="ListParagraph"/>
              <w:numPr>
                <w:ilvl w:val="3"/>
                <w:numId w:val="11"/>
              </w:numPr>
              <w:suppressAutoHyphens/>
              <w:ind w:leftChars="0"/>
              <w:rPr>
                <w:sz w:val="24"/>
                <w:lang w:eastAsia="zh-CN"/>
              </w:rPr>
            </w:pPr>
            <w:r w:rsidRPr="00243D19">
              <w:rPr>
                <w:sz w:val="24"/>
                <w:lang w:eastAsia="zh-CN"/>
              </w:rPr>
              <w:t>FFS details of the background channel</w:t>
            </w:r>
          </w:p>
          <w:p w14:paraId="00104C5A"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DengXian" w:hint="eastAsia"/>
                <w:sz w:val="24"/>
                <w:lang w:eastAsia="zh-CN"/>
              </w:rPr>
              <w:t>F</w:t>
            </w:r>
            <w:r w:rsidRPr="00243D19">
              <w:rPr>
                <w:rFonts w:eastAsia="DengXian"/>
                <w:sz w:val="24"/>
                <w:lang w:eastAsia="zh-CN"/>
              </w:rPr>
              <w:t>FS whether/how to model environment object(s), i.e., object(s) with known location, other than sensing target(s)</w:t>
            </w:r>
          </w:p>
          <w:p w14:paraId="0C4DC189" w14:textId="77777777" w:rsidR="00C9730A" w:rsidRPr="00243D19" w:rsidRDefault="00C9730A" w:rsidP="00A5119D">
            <w:pPr>
              <w:pStyle w:val="ListParagraph"/>
              <w:numPr>
                <w:ilvl w:val="3"/>
                <w:numId w:val="11"/>
              </w:numPr>
              <w:suppressAutoHyphens/>
              <w:ind w:leftChars="0"/>
              <w:rPr>
                <w:sz w:val="24"/>
                <w:lang w:eastAsia="zh-CN"/>
              </w:rPr>
            </w:pPr>
            <w:r w:rsidRPr="00243D19">
              <w:rPr>
                <w:rFonts w:eastAsia="DengXian" w:hint="eastAsia"/>
                <w:sz w:val="24"/>
                <w:lang w:eastAsia="zh-CN"/>
              </w:rPr>
              <w:t>F</w:t>
            </w:r>
            <w:r w:rsidRPr="00243D19">
              <w:rPr>
                <w:rFonts w:eastAsia="DengXian"/>
                <w:sz w:val="24"/>
                <w:lang w:eastAsia="zh-CN"/>
              </w:rPr>
              <w:t>FS whether/how to model propagation path(s) between the target(s) and the environment object(s)</w:t>
            </w:r>
          </w:p>
          <w:p w14:paraId="1E065806"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DengXian" w:hint="eastAsia"/>
                <w:sz w:val="24"/>
                <w:lang w:eastAsia="zh-CN"/>
              </w:rPr>
              <w:t>F</w:t>
            </w:r>
            <w:r w:rsidRPr="00243D19">
              <w:rPr>
                <w:rFonts w:eastAsia="DengXian"/>
                <w:sz w:val="24"/>
                <w:lang w:eastAsia="zh-CN"/>
              </w:rPr>
              <w:t xml:space="preserve">FS whether/how to model propagation path(s) between the target(s) and the stochastic clutter(s) </w:t>
            </w:r>
          </w:p>
          <w:p w14:paraId="746BA899"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DengXian" w:hint="eastAsia"/>
                <w:sz w:val="24"/>
                <w:lang w:eastAsia="zh-CN"/>
              </w:rPr>
              <w:t>N</w:t>
            </w:r>
            <w:r w:rsidRPr="00243D19">
              <w:rPr>
                <w:rFonts w:eastAsia="DengXian"/>
                <w:sz w:val="24"/>
                <w:lang w:eastAsia="zh-CN"/>
              </w:rPr>
              <w:t xml:space="preserve">ote: the notation </w:t>
            </w:r>
            <w:r w:rsidRPr="00243D19">
              <w:rPr>
                <w:rFonts w:eastAsia="DengXian"/>
                <w:i/>
                <w:sz w:val="24"/>
                <w:lang w:eastAsia="zh-CN"/>
              </w:rPr>
              <w:t>H</w:t>
            </w:r>
            <w:r w:rsidRPr="00243D19">
              <w:rPr>
                <w:rFonts w:eastAsia="DengXian"/>
                <w:i/>
                <w:sz w:val="24"/>
                <w:vertAlign w:val="subscript"/>
                <w:lang w:eastAsia="zh-CN"/>
              </w:rPr>
              <w:t>ISAC</w:t>
            </w:r>
            <w:r w:rsidRPr="00243D19">
              <w:rPr>
                <w:rFonts w:eastAsia="DengXian"/>
                <w:sz w:val="24"/>
                <w:lang w:eastAsia="zh-CN"/>
              </w:rPr>
              <w:t xml:space="preserve"> can be revised later if needed</w:t>
            </w:r>
          </w:p>
          <w:p w14:paraId="612FFC1D" w14:textId="77777777" w:rsidR="00C9730A" w:rsidRPr="00243D19" w:rsidRDefault="00C9730A" w:rsidP="002E1B47">
            <w:pPr>
              <w:rPr>
                <w:lang w:eastAsia="zh-CN"/>
              </w:rPr>
            </w:pPr>
          </w:p>
        </w:tc>
      </w:tr>
    </w:tbl>
    <w:p w14:paraId="41285063" w14:textId="77777777" w:rsidR="00C9730A" w:rsidRPr="00243D19" w:rsidRDefault="00C9730A" w:rsidP="00C9730A">
      <w:pPr>
        <w:rPr>
          <w:lang w:eastAsia="zh-CN"/>
        </w:rPr>
      </w:pPr>
    </w:p>
    <w:p w14:paraId="4FE21681" w14:textId="07D1F086" w:rsidR="00C9730A" w:rsidRPr="00243D19" w:rsidRDefault="00C9730A" w:rsidP="00305A73">
      <w:pPr>
        <w:jc w:val="both"/>
        <w:rPr>
          <w:lang w:eastAsia="ko-KR"/>
        </w:rPr>
      </w:pPr>
      <w:r w:rsidRPr="00243D19">
        <w:rPr>
          <w:lang w:eastAsia="zh-CN"/>
        </w:rPr>
        <w:t xml:space="preserve">In this contribution, we will discuss the overall interaction between the sensing and communications channels and address how this model may be used within the framework of the 3GPP TR 38.901 channel model. </w:t>
      </w:r>
    </w:p>
    <w:p w14:paraId="60AFFABA" w14:textId="77777777" w:rsidR="001C5703" w:rsidRDefault="001C5703" w:rsidP="001C5703">
      <w:pPr>
        <w:pStyle w:val="Heading2"/>
      </w:pPr>
      <w:r>
        <w:t xml:space="preserve">3GPP Channel Models and Sensing </w:t>
      </w:r>
    </w:p>
    <w:p w14:paraId="5A3298AC" w14:textId="77777777" w:rsidR="001C5703" w:rsidRPr="00243D19" w:rsidRDefault="001C5703" w:rsidP="00305A73">
      <w:pPr>
        <w:jc w:val="both"/>
        <w:rPr>
          <w:rFonts w:cstheme="minorHAnsi"/>
        </w:rPr>
      </w:pPr>
      <w:r w:rsidRPr="00243D19">
        <w:rPr>
          <w:rFonts w:cstheme="minorHAnsi"/>
        </w:rPr>
        <w:t>The 3GPP channel model captured in 3GPP TR 38.901 [1] supports both a stochastic model and a model that is a hybrid of deterministic modelling (</w:t>
      </w:r>
      <w:proofErr w:type="gramStart"/>
      <w:r w:rsidRPr="00243D19">
        <w:rPr>
          <w:rFonts w:cstheme="minorHAnsi"/>
        </w:rPr>
        <w:t>ray-tracing</w:t>
      </w:r>
      <w:proofErr w:type="gramEnd"/>
      <w:r w:rsidRPr="00243D19">
        <w:rPr>
          <w:rFonts w:cstheme="minorHAnsi"/>
        </w:rPr>
        <w:t xml:space="preserve">) and stochastic modelling. It is designed for base station to UE communication link (and vice versa) and supports both </w:t>
      </w:r>
      <w:r w:rsidRPr="00243D19">
        <w:rPr>
          <w:rFonts w:cstheme="minorHAnsi"/>
          <w:b/>
          <w:bCs/>
        </w:rPr>
        <w:t>link level</w:t>
      </w:r>
      <w:r w:rsidRPr="00243D19">
        <w:rPr>
          <w:rFonts w:cstheme="minorHAnsi"/>
        </w:rPr>
        <w:t xml:space="preserve"> and </w:t>
      </w:r>
      <w:r w:rsidRPr="00243D19">
        <w:rPr>
          <w:rFonts w:cstheme="minorHAnsi"/>
          <w:b/>
          <w:bCs/>
        </w:rPr>
        <w:t>system level simulations</w:t>
      </w:r>
      <w:r w:rsidRPr="00243D19">
        <w:rPr>
          <w:rFonts w:cstheme="minorHAnsi"/>
        </w:rPr>
        <w:t xml:space="preserve"> but lacks the sensing channel model aspects. </w:t>
      </w:r>
    </w:p>
    <w:p w14:paraId="6217D5ED" w14:textId="77777777" w:rsidR="001C5703" w:rsidRPr="00243D19" w:rsidRDefault="001C5703" w:rsidP="00305A73">
      <w:pPr>
        <w:jc w:val="both"/>
        <w:rPr>
          <w:rFonts w:cstheme="minorHAnsi"/>
        </w:rPr>
      </w:pPr>
    </w:p>
    <w:p w14:paraId="4776BDF6" w14:textId="224A6684" w:rsidR="001C5703" w:rsidRPr="00243D19" w:rsidRDefault="001C5703" w:rsidP="00305A73">
      <w:pPr>
        <w:jc w:val="both"/>
        <w:rPr>
          <w:rFonts w:cstheme="minorHAnsi"/>
        </w:rPr>
      </w:pPr>
      <w:r w:rsidRPr="00243D19">
        <w:rPr>
          <w:rFonts w:cstheme="minorHAnsi"/>
        </w:rPr>
        <w:t xml:space="preserve">In the </w:t>
      </w:r>
      <w:r w:rsidRPr="00243D19">
        <w:rPr>
          <w:rFonts w:cstheme="minorHAnsi"/>
          <w:b/>
          <w:bCs/>
        </w:rPr>
        <w:t>stochastic channel model</w:t>
      </w:r>
      <w:r w:rsidRPr="00243D19">
        <w:rPr>
          <w:rFonts w:cstheme="minorHAnsi"/>
        </w:rPr>
        <w:t>, the delay of a multipath component is not determined by the geometry but generated as random cluster delays based on delay distribution defined in scenario specific tables. In each cluster, the arrival angles from the last bounce scatterers interacted with at the receiving side and the departure angles to the first scatterers interacted with from the transmitting side are generated and then randomly coupled. The model is parameterized for a set of communication scenarios</w:t>
      </w:r>
      <w:r w:rsidR="00305A73">
        <w:rPr>
          <w:rFonts w:cstheme="minorHAnsi"/>
        </w:rPr>
        <w:t xml:space="preserve"> (See Figure 1)</w:t>
      </w:r>
      <w:r w:rsidRPr="00243D19">
        <w:rPr>
          <w:rFonts w:cstheme="minorHAnsi"/>
        </w:rPr>
        <w:t xml:space="preserve">. </w:t>
      </w:r>
    </w:p>
    <w:p w14:paraId="3162708B" w14:textId="77777777" w:rsidR="001C5703" w:rsidRPr="00243D19" w:rsidRDefault="001C5703" w:rsidP="001C5703">
      <w:pPr>
        <w:rPr>
          <w:rFonts w:cstheme="minorHAnsi"/>
        </w:rPr>
      </w:pPr>
    </w:p>
    <w:p w14:paraId="3EEDD0D7" w14:textId="1FE3C2E3" w:rsidR="001C5703" w:rsidRDefault="001C5703" w:rsidP="001C5703">
      <w:pPr>
        <w:rPr>
          <w:rFonts w:cstheme="minorHAnsi"/>
        </w:rPr>
      </w:pPr>
      <w:r w:rsidRPr="00243D19">
        <w:rPr>
          <w:rFonts w:cstheme="minorHAnsi"/>
        </w:rPr>
        <w:lastRenderedPageBreak/>
        <w:t xml:space="preserve">In the </w:t>
      </w:r>
      <w:r w:rsidRPr="00243D19">
        <w:rPr>
          <w:rFonts w:cstheme="minorHAnsi"/>
          <w:b/>
          <w:bCs/>
        </w:rPr>
        <w:t>map-based hybrid model</w:t>
      </w:r>
      <w:r w:rsidRPr="00243D19">
        <w:rPr>
          <w:rFonts w:cstheme="minorHAnsi"/>
        </w:rPr>
        <w:t xml:space="preserve">, radio channels are created using the deterministic </w:t>
      </w:r>
      <w:proofErr w:type="gramStart"/>
      <w:r w:rsidRPr="00243D19">
        <w:rPr>
          <w:rFonts w:cstheme="minorHAnsi"/>
        </w:rPr>
        <w:t>ray-tracing</w:t>
      </w:r>
      <w:proofErr w:type="gramEnd"/>
      <w:r w:rsidRPr="00243D19">
        <w:rPr>
          <w:rFonts w:cstheme="minorHAnsi"/>
        </w:rPr>
        <w:t xml:space="preserve"> upon a digitized map and emulating certain stochastic components according to the statistic parameters listed. The key issue with this model for 3GPP evaluations is the need for a common digitized map for use by all companies.</w:t>
      </w:r>
    </w:p>
    <w:p w14:paraId="44719369" w14:textId="77777777" w:rsidR="001C5703" w:rsidRDefault="001C5703" w:rsidP="001C5703">
      <w:pPr>
        <w:rPr>
          <w:rFonts w:cstheme="minorHAnsi"/>
        </w:rPr>
      </w:pPr>
    </w:p>
    <w:p w14:paraId="5430EBAD" w14:textId="77777777" w:rsidR="001C5703" w:rsidRDefault="001C5703" w:rsidP="001C5703">
      <w:pPr>
        <w:rPr>
          <w:rFonts w:cstheme="minorHAnsi"/>
        </w:rPr>
      </w:pPr>
    </w:p>
    <w:p w14:paraId="7551297F" w14:textId="77777777" w:rsidR="00305A73" w:rsidRDefault="001C5703" w:rsidP="00305A73">
      <w:pPr>
        <w:keepNext/>
      </w:pPr>
      <w:r w:rsidRPr="00D40507">
        <w:rPr>
          <w:rFonts w:cstheme="minorHAnsi"/>
          <w:noProof/>
        </w:rPr>
        <w:drawing>
          <wp:inline distT="0" distB="0" distL="0" distR="0" wp14:anchorId="6175B92B" wp14:editId="7C4D7EE2">
            <wp:extent cx="5943600" cy="1766570"/>
            <wp:effectExtent l="0" t="0" r="0" b="0"/>
            <wp:docPr id="1800608353" name="Picture 1" descr="A diagram of a dev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08353" name="Picture 1" descr="A diagram of a device&#10;&#10;Description automatically generated with medium confidence"/>
                    <pic:cNvPicPr/>
                  </pic:nvPicPr>
                  <pic:blipFill>
                    <a:blip r:embed="rId11"/>
                    <a:stretch>
                      <a:fillRect/>
                    </a:stretch>
                  </pic:blipFill>
                  <pic:spPr>
                    <a:xfrm>
                      <a:off x="0" y="0"/>
                      <a:ext cx="5943600" cy="1766570"/>
                    </a:xfrm>
                    <a:prstGeom prst="rect">
                      <a:avLst/>
                    </a:prstGeom>
                  </pic:spPr>
                </pic:pic>
              </a:graphicData>
            </a:graphic>
          </wp:inline>
        </w:drawing>
      </w:r>
    </w:p>
    <w:p w14:paraId="1A9EADB0" w14:textId="1EA2AB8C" w:rsidR="001C5703" w:rsidRDefault="00305A73" w:rsidP="00305A73">
      <w:pPr>
        <w:pStyle w:val="Caption"/>
        <w:rPr>
          <w:rFonts w:cstheme="minorHAnsi"/>
        </w:rPr>
      </w:pPr>
      <w:r>
        <w:t xml:space="preserve">Figure </w:t>
      </w:r>
      <w:r>
        <w:fldChar w:fldCharType="begin"/>
      </w:r>
      <w:r>
        <w:instrText xml:space="preserve"> SEQ Figure \* ARABIC </w:instrText>
      </w:r>
      <w:r>
        <w:fldChar w:fldCharType="separate"/>
      </w:r>
      <w:r>
        <w:rPr>
          <w:noProof/>
        </w:rPr>
        <w:t>1</w:t>
      </w:r>
      <w:r>
        <w:fldChar w:fldCharType="end"/>
      </w:r>
      <w:r>
        <w:t>: Communications Channel Model</w:t>
      </w:r>
    </w:p>
    <w:p w14:paraId="5479E631" w14:textId="42469846" w:rsidR="001C5703" w:rsidRDefault="001C5703" w:rsidP="00305A73">
      <w:pPr>
        <w:jc w:val="both"/>
        <w:rPr>
          <w:rFonts w:cstheme="minorHAnsi"/>
        </w:rPr>
      </w:pPr>
      <w:r w:rsidRPr="00D40507">
        <w:rPr>
          <w:rFonts w:cstheme="minorHAnsi"/>
        </w:rPr>
        <w:t>For a sensing target, the channel model should contain information (stochastic or deterministic) to enable sensing of the target</w:t>
      </w:r>
      <w:r>
        <w:rPr>
          <w:rFonts w:cstheme="minorHAnsi"/>
        </w:rPr>
        <w:t xml:space="preserve">. In addition, various sensing scenarios such as </w:t>
      </w:r>
      <w:r w:rsidRPr="00305A73">
        <w:rPr>
          <w:rFonts w:cstheme="minorHAnsi"/>
          <w:b/>
          <w:bCs/>
        </w:rPr>
        <w:t>monostatic sensing</w:t>
      </w:r>
      <w:r>
        <w:rPr>
          <w:rFonts w:cstheme="minorHAnsi"/>
        </w:rPr>
        <w:t xml:space="preserve"> </w:t>
      </w:r>
      <w:r w:rsidRPr="009C2074">
        <w:rPr>
          <w:rFonts w:cstheme="minorHAnsi"/>
        </w:rPr>
        <w:t xml:space="preserve">or </w:t>
      </w:r>
      <w:r w:rsidRPr="00305A73">
        <w:rPr>
          <w:rFonts w:cstheme="minorHAnsi"/>
          <w:b/>
          <w:bCs/>
        </w:rPr>
        <w:t>bistatic sensing channels</w:t>
      </w:r>
      <w:r w:rsidRPr="009C2074">
        <w:rPr>
          <w:rFonts w:cstheme="minorHAnsi"/>
        </w:rPr>
        <w:t xml:space="preserve"> </w:t>
      </w:r>
      <w:r>
        <w:rPr>
          <w:rFonts w:cstheme="minorHAnsi"/>
        </w:rPr>
        <w:t>need to be modelled</w:t>
      </w:r>
      <w:r w:rsidRPr="009C2074">
        <w:rPr>
          <w:rFonts w:cstheme="minorHAnsi"/>
        </w:rPr>
        <w:t>.</w:t>
      </w:r>
      <w:r>
        <w:rPr>
          <w:rFonts w:cstheme="minorHAnsi"/>
        </w:rPr>
        <w:t xml:space="preserve"> </w:t>
      </w:r>
      <w:r w:rsidRPr="00CD0860">
        <w:rPr>
          <w:rFonts w:cstheme="minorHAnsi"/>
        </w:rPr>
        <w:t xml:space="preserve">The target </w:t>
      </w:r>
      <w:r>
        <w:rPr>
          <w:rFonts w:cstheme="minorHAnsi"/>
        </w:rPr>
        <w:t>modelling</w:t>
      </w:r>
      <w:r w:rsidRPr="00CD0860">
        <w:rPr>
          <w:rFonts w:cstheme="minorHAnsi"/>
        </w:rPr>
        <w:t xml:space="preserve"> requirements are generally dependent on </w:t>
      </w:r>
      <w:r>
        <w:rPr>
          <w:rFonts w:cstheme="minorHAnsi"/>
        </w:rPr>
        <w:t xml:space="preserve">the </w:t>
      </w:r>
      <w:r w:rsidRPr="00CD0860">
        <w:rPr>
          <w:rFonts w:cstheme="minorHAnsi"/>
        </w:rPr>
        <w:t>particular use cases</w:t>
      </w:r>
      <w:r>
        <w:rPr>
          <w:rFonts w:cstheme="minorHAnsi"/>
        </w:rPr>
        <w:t xml:space="preserve"> (UCs) and </w:t>
      </w:r>
      <w:r w:rsidRPr="00CD0860">
        <w:rPr>
          <w:rFonts w:cstheme="minorHAnsi"/>
        </w:rPr>
        <w:t>underlying performance requirement</w:t>
      </w:r>
      <w:r>
        <w:rPr>
          <w:rFonts w:cstheme="minorHAnsi"/>
        </w:rPr>
        <w:t>s</w:t>
      </w:r>
      <w:r w:rsidRPr="00CD0860">
        <w:rPr>
          <w:rFonts w:cstheme="minorHAnsi"/>
        </w:rPr>
        <w:t xml:space="preserve">. </w:t>
      </w:r>
      <w:r w:rsidR="00305A73">
        <w:rPr>
          <w:rFonts w:cstheme="minorHAnsi"/>
        </w:rPr>
        <w:t xml:space="preserve">Figure 2 shows an example of a sensing channel model diagram for both monostatic and bi-static sensing with the target and environment modeled as clusters. </w:t>
      </w:r>
    </w:p>
    <w:p w14:paraId="6380DAE9" w14:textId="77777777" w:rsidR="001C5703" w:rsidRDefault="001C5703" w:rsidP="001C5703">
      <w:pPr>
        <w:rPr>
          <w:rFonts w:cstheme="minorHAnsi"/>
        </w:rPr>
      </w:pPr>
    </w:p>
    <w:p w14:paraId="103F0F06" w14:textId="77777777" w:rsidR="00252138" w:rsidRDefault="001C5703" w:rsidP="00305A73">
      <w:pPr>
        <w:jc w:val="both"/>
        <w:rPr>
          <w:rFonts w:cstheme="minorHAnsi"/>
        </w:rPr>
      </w:pPr>
      <w:r>
        <w:rPr>
          <w:rFonts w:cstheme="minorHAnsi"/>
        </w:rPr>
        <w:t xml:space="preserve">In the 3GPP study, a stochastic model with </w:t>
      </w:r>
      <w:r w:rsidRPr="00911407">
        <w:rPr>
          <w:rFonts w:cstheme="minorHAnsi"/>
        </w:rPr>
        <w:t xml:space="preserve">explicit modelling of </w:t>
      </w:r>
      <w:r>
        <w:rPr>
          <w:rFonts w:cstheme="minorHAnsi"/>
        </w:rPr>
        <w:t xml:space="preserve">the </w:t>
      </w:r>
      <w:r w:rsidRPr="00911407">
        <w:rPr>
          <w:rFonts w:cstheme="minorHAnsi"/>
        </w:rPr>
        <w:t>target in</w:t>
      </w:r>
      <w:r>
        <w:rPr>
          <w:rFonts w:cstheme="minorHAnsi"/>
        </w:rPr>
        <w:t xml:space="preserve"> a</w:t>
      </w:r>
      <w:r w:rsidRPr="00911407">
        <w:rPr>
          <w:rFonts w:cstheme="minorHAnsi"/>
        </w:rPr>
        <w:t xml:space="preserve"> known</w:t>
      </w:r>
      <w:r>
        <w:rPr>
          <w:rFonts w:cstheme="minorHAnsi"/>
        </w:rPr>
        <w:t xml:space="preserve"> </w:t>
      </w:r>
      <w:r w:rsidRPr="00911407">
        <w:rPr>
          <w:rFonts w:cstheme="minorHAnsi"/>
        </w:rPr>
        <w:t>or</w:t>
      </w:r>
      <w:r>
        <w:rPr>
          <w:rFonts w:cstheme="minorHAnsi"/>
        </w:rPr>
        <w:t xml:space="preserve"> random </w:t>
      </w:r>
      <w:r w:rsidRPr="00911407">
        <w:rPr>
          <w:rFonts w:cstheme="minorHAnsi"/>
        </w:rPr>
        <w:t>position</w:t>
      </w:r>
      <w:r>
        <w:rPr>
          <w:rFonts w:cstheme="minorHAnsi"/>
        </w:rPr>
        <w:t xml:space="preserve">s should be prioritized. The map-based hybrid model may be studied with lower priority especially as it has not really been used for evaluations in the 5G time frame. As in the communications channel, the channel model should be defined to support both system level and link level simulations. </w:t>
      </w:r>
    </w:p>
    <w:p w14:paraId="1B8EF051" w14:textId="77777777" w:rsidR="00252138" w:rsidRDefault="00252138" w:rsidP="00305A73">
      <w:pPr>
        <w:jc w:val="both"/>
        <w:rPr>
          <w:rFonts w:cstheme="minorHAnsi"/>
        </w:rPr>
      </w:pPr>
    </w:p>
    <w:p w14:paraId="615B192C" w14:textId="40CD6274" w:rsidR="001C5703" w:rsidRDefault="00D47B80" w:rsidP="00305A73">
      <w:pPr>
        <w:jc w:val="both"/>
        <w:rPr>
          <w:rFonts w:cstheme="minorHAnsi"/>
        </w:rPr>
      </w:pPr>
      <w:r>
        <w:rPr>
          <w:rFonts w:cstheme="minorHAnsi"/>
        </w:rPr>
        <w:t>In RAN1 116-bis, the following agreement was made on the subject</w:t>
      </w:r>
      <w:r w:rsidR="00252138">
        <w:rPr>
          <w:rFonts w:cstheme="minorHAnsi"/>
        </w:rPr>
        <w:t xml:space="preserve"> </w:t>
      </w:r>
      <w:r w:rsidR="00252138">
        <w:rPr>
          <w:rFonts w:cstheme="minorHAnsi"/>
        </w:rPr>
        <w:fldChar w:fldCharType="begin"/>
      </w:r>
      <w:r w:rsidR="00252138">
        <w:rPr>
          <w:rFonts w:cstheme="minorHAnsi"/>
        </w:rPr>
        <w:instrText xml:space="preserve"> REF _Ref166132421 \r \h </w:instrText>
      </w:r>
      <w:r w:rsidR="00252138">
        <w:rPr>
          <w:rFonts w:cstheme="minorHAnsi"/>
        </w:rPr>
      </w:r>
      <w:r w:rsidR="00252138">
        <w:rPr>
          <w:rFonts w:cstheme="minorHAnsi"/>
        </w:rPr>
        <w:fldChar w:fldCharType="separate"/>
      </w:r>
      <w:r w:rsidR="00252138">
        <w:rPr>
          <w:rFonts w:cstheme="minorHAnsi"/>
        </w:rPr>
        <w:t>[11]</w:t>
      </w:r>
      <w:r w:rsidR="00252138">
        <w:rPr>
          <w:rFonts w:cstheme="minorHAnsi"/>
        </w:rPr>
        <w:fldChar w:fldCharType="end"/>
      </w:r>
      <w:r>
        <w:rPr>
          <w:rFonts w:cstheme="minorHAnsi"/>
        </w:rPr>
        <w:t>:</w:t>
      </w:r>
    </w:p>
    <w:tbl>
      <w:tblPr>
        <w:tblStyle w:val="TableGrid"/>
        <w:tblW w:w="0" w:type="auto"/>
        <w:tblLook w:val="04A0" w:firstRow="1" w:lastRow="0" w:firstColumn="1" w:lastColumn="0" w:noHBand="0" w:noVBand="1"/>
      </w:tblPr>
      <w:tblGrid>
        <w:gridCol w:w="9350"/>
      </w:tblGrid>
      <w:tr w:rsidR="00D47B80" w14:paraId="669D4BEA" w14:textId="77777777" w:rsidTr="00252138">
        <w:trPr>
          <w:trHeight w:val="179"/>
        </w:trPr>
        <w:tc>
          <w:tcPr>
            <w:tcW w:w="9350" w:type="dxa"/>
          </w:tcPr>
          <w:p w14:paraId="029D5CA8" w14:textId="77777777" w:rsidR="00252138" w:rsidRDefault="00D47B80" w:rsidP="00252138">
            <w:pPr>
              <w:pStyle w:val="ListParagraph"/>
              <w:suppressAutoHyphens/>
              <w:ind w:leftChars="0" w:left="0" w:firstLine="0"/>
              <w:rPr>
                <w:rFonts w:ascii="Times New Roman" w:hAnsi="Times New Roman"/>
                <w:sz w:val="24"/>
              </w:rPr>
            </w:pPr>
            <w:r w:rsidRPr="00252138">
              <w:rPr>
                <w:rFonts w:ascii="Times New Roman" w:hAnsi="Times New Roman"/>
                <w:sz w:val="24"/>
                <w:highlight w:val="green"/>
              </w:rPr>
              <w:t>Agreement</w:t>
            </w:r>
          </w:p>
          <w:p w14:paraId="00FF969B" w14:textId="77777777" w:rsidR="00252138" w:rsidRDefault="00252138" w:rsidP="00252138">
            <w:pPr>
              <w:pStyle w:val="ListParagraph"/>
              <w:suppressAutoHyphens/>
              <w:ind w:leftChars="0" w:left="0" w:firstLine="0"/>
              <w:rPr>
                <w:rFonts w:ascii="Times New Roman" w:hAnsi="Times New Roman"/>
                <w:sz w:val="24"/>
              </w:rPr>
            </w:pPr>
          </w:p>
          <w:p w14:paraId="200B2529" w14:textId="1724FCB6" w:rsidR="00D47B80" w:rsidRPr="00252138" w:rsidRDefault="00D47B80" w:rsidP="00252138">
            <w:pPr>
              <w:pStyle w:val="ListParagraph"/>
              <w:suppressAutoHyphens/>
              <w:ind w:leftChars="0" w:left="0" w:firstLine="0"/>
              <w:rPr>
                <w:lang w:eastAsia="zh-CN"/>
              </w:rPr>
            </w:pPr>
            <w:r w:rsidRPr="00252138">
              <w:rPr>
                <w:rFonts w:ascii="Times New Roman" w:hAnsi="Times New Roman"/>
                <w:sz w:val="24"/>
                <w:lang w:eastAsia="zh-CN"/>
              </w:rPr>
              <w:t>ISAC channel model for link level simulation is to be discussed after the system level channel model is sufficiently stable with basic functionalities.</w:t>
            </w:r>
            <w:r>
              <w:rPr>
                <w:lang w:eastAsia="zh-CN"/>
              </w:rPr>
              <w:t xml:space="preserve"> </w:t>
            </w:r>
          </w:p>
        </w:tc>
      </w:tr>
    </w:tbl>
    <w:p w14:paraId="7BEDBAB2" w14:textId="77777777" w:rsidR="00D47B80" w:rsidRDefault="00D47B80" w:rsidP="00305A73">
      <w:pPr>
        <w:jc w:val="both"/>
        <w:rPr>
          <w:rFonts w:cstheme="minorHAnsi"/>
        </w:rPr>
      </w:pPr>
    </w:p>
    <w:p w14:paraId="7EE1A8D6" w14:textId="77777777" w:rsidR="001C5703" w:rsidRDefault="001C5703" w:rsidP="001C5703">
      <w:pPr>
        <w:rPr>
          <w:rFonts w:cstheme="minorHAnsi"/>
        </w:rPr>
      </w:pPr>
    </w:p>
    <w:p w14:paraId="522C1FDC" w14:textId="77777777" w:rsidR="00305A73" w:rsidRDefault="001C5703" w:rsidP="00305A73">
      <w:pPr>
        <w:keepNext/>
      </w:pPr>
      <w:r w:rsidRPr="00D40507">
        <w:rPr>
          <w:rFonts w:cstheme="minorHAnsi"/>
          <w:noProof/>
        </w:rPr>
        <w:lastRenderedPageBreak/>
        <w:drawing>
          <wp:inline distT="0" distB="0" distL="0" distR="0" wp14:anchorId="4409A341" wp14:editId="68B9B2A2">
            <wp:extent cx="5475064" cy="2259634"/>
            <wp:effectExtent l="0" t="0" r="0" b="1270"/>
            <wp:docPr id="1065007735"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007735" name="Picture 1" descr="A diagram of a model&#10;&#10;Description automatically generated"/>
                    <pic:cNvPicPr/>
                  </pic:nvPicPr>
                  <pic:blipFill>
                    <a:blip r:embed="rId12"/>
                    <a:stretch>
                      <a:fillRect/>
                    </a:stretch>
                  </pic:blipFill>
                  <pic:spPr>
                    <a:xfrm>
                      <a:off x="0" y="0"/>
                      <a:ext cx="5480582" cy="2261911"/>
                    </a:xfrm>
                    <a:prstGeom prst="rect">
                      <a:avLst/>
                    </a:prstGeom>
                  </pic:spPr>
                </pic:pic>
              </a:graphicData>
            </a:graphic>
          </wp:inline>
        </w:drawing>
      </w:r>
    </w:p>
    <w:p w14:paraId="3217239D" w14:textId="38572319" w:rsidR="001C5703" w:rsidRDefault="00305A73" w:rsidP="00305A73">
      <w:pPr>
        <w:pStyle w:val="Caption"/>
        <w:rPr>
          <w:rFonts w:cstheme="minorHAnsi"/>
        </w:rPr>
      </w:pPr>
      <w:r>
        <w:t xml:space="preserve">Figure </w:t>
      </w:r>
      <w:r>
        <w:fldChar w:fldCharType="begin"/>
      </w:r>
      <w:r>
        <w:instrText xml:space="preserve"> SEQ Figure \* ARABIC </w:instrText>
      </w:r>
      <w:r>
        <w:fldChar w:fldCharType="separate"/>
      </w:r>
      <w:r>
        <w:rPr>
          <w:noProof/>
        </w:rPr>
        <w:t>2</w:t>
      </w:r>
      <w:r>
        <w:fldChar w:fldCharType="end"/>
      </w:r>
      <w:r>
        <w:t xml:space="preserve">: Bi-static and Mono-static sensing channel </w:t>
      </w:r>
      <w:proofErr w:type="gramStart"/>
      <w:r>
        <w:t>model</w:t>
      </w:r>
      <w:proofErr w:type="gramEnd"/>
    </w:p>
    <w:p w14:paraId="3CBDF9E7" w14:textId="77777777" w:rsidR="001C5703" w:rsidRDefault="001C5703" w:rsidP="001C5703">
      <w:pPr>
        <w:rPr>
          <w:rFonts w:cstheme="minorHAnsi"/>
        </w:rPr>
      </w:pPr>
    </w:p>
    <w:p w14:paraId="5F28F1C7" w14:textId="77777777" w:rsidR="001C5703" w:rsidRDefault="001C5703" w:rsidP="001C5703">
      <w:pPr>
        <w:rPr>
          <w:rFonts w:cstheme="minorHAnsi"/>
        </w:rPr>
      </w:pPr>
    </w:p>
    <w:p w14:paraId="40D0377C" w14:textId="23FF5729" w:rsidR="001C5703" w:rsidRPr="00305A73" w:rsidRDefault="001C5703" w:rsidP="001C5703">
      <w:pPr>
        <w:rPr>
          <w:b/>
          <w:bCs/>
          <w:i/>
          <w:iCs/>
        </w:rPr>
      </w:pPr>
      <w:r w:rsidRPr="00305A73">
        <w:rPr>
          <w:b/>
          <w:bCs/>
          <w:i/>
          <w:iCs/>
          <w:lang w:eastAsia="zh-CN"/>
        </w:rPr>
        <w:t xml:space="preserve">Proposal 1: For the ISAC channel model, the following should be considered: </w:t>
      </w:r>
    </w:p>
    <w:p w14:paraId="0EED61DF" w14:textId="2B4CE687" w:rsidR="001C5703" w:rsidRPr="00305A73" w:rsidRDefault="001C5703" w:rsidP="00305A73">
      <w:pPr>
        <w:pStyle w:val="ListParagraph"/>
        <w:numPr>
          <w:ilvl w:val="0"/>
          <w:numId w:val="6"/>
        </w:numPr>
        <w:ind w:leftChars="0"/>
        <w:rPr>
          <w:rFonts w:ascii="Times New Roman" w:hAnsi="Times New Roman"/>
          <w:b/>
          <w:bCs/>
          <w:i/>
          <w:iCs/>
          <w:sz w:val="24"/>
          <w:lang w:eastAsia="zh-CN"/>
        </w:rPr>
      </w:pPr>
      <w:r w:rsidRPr="00305A73">
        <w:rPr>
          <w:rFonts w:ascii="Times New Roman" w:hAnsi="Times New Roman"/>
          <w:b/>
          <w:bCs/>
          <w:i/>
          <w:iCs/>
          <w:sz w:val="24"/>
          <w:lang w:eastAsia="zh-CN"/>
        </w:rPr>
        <w:t xml:space="preserve">Priority 1: stochastic model with </w:t>
      </w:r>
      <w:r w:rsidR="0000595A">
        <w:rPr>
          <w:rFonts w:ascii="Times New Roman" w:hAnsi="Times New Roman"/>
          <w:b/>
          <w:bCs/>
          <w:i/>
          <w:iCs/>
          <w:sz w:val="24"/>
          <w:lang w:eastAsia="zh-CN"/>
        </w:rPr>
        <w:t xml:space="preserve">stochastic or </w:t>
      </w:r>
      <w:r w:rsidRPr="00305A73">
        <w:rPr>
          <w:rFonts w:ascii="Times New Roman" w:hAnsi="Times New Roman"/>
          <w:b/>
          <w:bCs/>
          <w:i/>
          <w:iCs/>
          <w:sz w:val="24"/>
          <w:lang w:eastAsia="zh-CN"/>
        </w:rPr>
        <w:t xml:space="preserve">explicit modelling of target in </w:t>
      </w:r>
      <w:r w:rsidR="0000595A">
        <w:rPr>
          <w:rFonts w:ascii="Times New Roman" w:hAnsi="Times New Roman"/>
          <w:b/>
          <w:bCs/>
          <w:i/>
          <w:iCs/>
          <w:sz w:val="24"/>
          <w:lang w:eastAsia="zh-CN"/>
        </w:rPr>
        <w:t xml:space="preserve">random or </w:t>
      </w:r>
      <w:r w:rsidRPr="00305A73">
        <w:rPr>
          <w:rFonts w:ascii="Times New Roman" w:hAnsi="Times New Roman"/>
          <w:b/>
          <w:bCs/>
          <w:i/>
          <w:iCs/>
          <w:sz w:val="24"/>
          <w:lang w:eastAsia="zh-CN"/>
        </w:rPr>
        <w:t xml:space="preserve">known </w:t>
      </w:r>
      <w:r w:rsidR="003D35BA" w:rsidRPr="00305A73">
        <w:rPr>
          <w:rFonts w:ascii="Times New Roman" w:hAnsi="Times New Roman"/>
          <w:b/>
          <w:bCs/>
          <w:i/>
          <w:iCs/>
          <w:sz w:val="24"/>
          <w:lang w:eastAsia="zh-CN"/>
        </w:rPr>
        <w:t>positions.</w:t>
      </w:r>
    </w:p>
    <w:p w14:paraId="24BD1F57" w14:textId="10E54B61" w:rsidR="001C5703" w:rsidRPr="00305A73" w:rsidRDefault="001C5703" w:rsidP="001C5703">
      <w:pPr>
        <w:rPr>
          <w:lang w:eastAsia="zh-CN"/>
        </w:rPr>
      </w:pPr>
      <w:r w:rsidRPr="00305A73">
        <w:rPr>
          <w:lang w:eastAsia="zh-CN"/>
        </w:rPr>
        <w:tab/>
      </w:r>
    </w:p>
    <w:p w14:paraId="5A9B05AB" w14:textId="27FD0008" w:rsidR="00305A73" w:rsidRPr="00305A73" w:rsidRDefault="001C5703" w:rsidP="001C5703">
      <w:pPr>
        <w:rPr>
          <w:b/>
          <w:bCs/>
          <w:i/>
          <w:iCs/>
        </w:rPr>
      </w:pPr>
      <w:r w:rsidRPr="00305A73">
        <w:rPr>
          <w:b/>
          <w:bCs/>
          <w:i/>
          <w:iCs/>
          <w:lang w:eastAsia="zh-CN"/>
        </w:rPr>
        <w:t xml:space="preserve">Proposal 2: </w:t>
      </w:r>
      <w:r w:rsidRPr="00305A73">
        <w:rPr>
          <w:b/>
          <w:bCs/>
          <w:i/>
          <w:iCs/>
        </w:rPr>
        <w:t>the channel model should be defined to support</w:t>
      </w:r>
      <w:r w:rsidR="00D47B80">
        <w:rPr>
          <w:b/>
          <w:bCs/>
          <w:i/>
          <w:iCs/>
        </w:rPr>
        <w:t>:</w:t>
      </w:r>
    </w:p>
    <w:p w14:paraId="63838CCB" w14:textId="77777777" w:rsidR="00305A73" w:rsidRPr="00305A73" w:rsidRDefault="00305A73" w:rsidP="00305A73">
      <w:pPr>
        <w:pStyle w:val="ListParagraph"/>
        <w:numPr>
          <w:ilvl w:val="0"/>
          <w:numId w:val="18"/>
        </w:numPr>
        <w:ind w:leftChars="0"/>
        <w:rPr>
          <w:rFonts w:ascii="Times New Roman" w:hAnsi="Times New Roman"/>
          <w:b/>
          <w:bCs/>
          <w:i/>
          <w:iCs/>
          <w:sz w:val="24"/>
        </w:rPr>
      </w:pPr>
      <w:r w:rsidRPr="00305A73">
        <w:rPr>
          <w:rFonts w:ascii="Times New Roman" w:hAnsi="Times New Roman"/>
          <w:b/>
          <w:bCs/>
          <w:i/>
          <w:iCs/>
          <w:sz w:val="24"/>
        </w:rPr>
        <w:t>Mono-static and bi-static sensing</w:t>
      </w:r>
    </w:p>
    <w:p w14:paraId="18A93B0F" w14:textId="77777777" w:rsidR="00C9730A" w:rsidRDefault="00C9730A" w:rsidP="00D40507">
      <w:pPr>
        <w:jc w:val="both"/>
        <w:rPr>
          <w:lang w:eastAsia="ko-KR"/>
        </w:rPr>
      </w:pPr>
    </w:p>
    <w:p w14:paraId="12DEA1F3" w14:textId="77777777" w:rsidR="00C9730A" w:rsidRDefault="00C9730A" w:rsidP="00C9730A">
      <w:pPr>
        <w:pStyle w:val="Heading2"/>
      </w:pPr>
      <w:r>
        <w:t>Sensing and Communications Channels</w:t>
      </w:r>
    </w:p>
    <w:p w14:paraId="207D3F00" w14:textId="322E80FA" w:rsidR="00C9730A" w:rsidRPr="00243D19" w:rsidRDefault="00C9730A" w:rsidP="00C9730A">
      <w:pPr>
        <w:jc w:val="both"/>
        <w:rPr>
          <w:lang w:eastAsia="ko-KR"/>
        </w:rPr>
      </w:pPr>
      <w:r w:rsidRPr="00243D19">
        <w:rPr>
          <w:lang w:eastAsia="ko-KR"/>
        </w:rPr>
        <w:t>In an</w:t>
      </w:r>
      <w:r w:rsidR="00D40507" w:rsidRPr="00243D19">
        <w:rPr>
          <w:lang w:eastAsia="ko-KR"/>
        </w:rPr>
        <w:t xml:space="preserve"> integrated system of sensing and communicatio</w:t>
      </w:r>
      <w:r w:rsidRPr="00243D19">
        <w:rPr>
          <w:lang w:eastAsia="ko-KR"/>
        </w:rPr>
        <w:t xml:space="preserve">n, </w:t>
      </w:r>
      <w:r w:rsidR="00D40507" w:rsidRPr="00243D19">
        <w:rPr>
          <w:lang w:eastAsia="ko-KR"/>
        </w:rPr>
        <w:t>the relationship between the sensing channel model and the communication channel model</w:t>
      </w:r>
      <w:r w:rsidRPr="00243D19">
        <w:rPr>
          <w:lang w:eastAsia="ko-KR"/>
        </w:rPr>
        <w:t xml:space="preserve"> </w:t>
      </w:r>
      <w:r w:rsidR="00305A73" w:rsidRPr="00243D19">
        <w:rPr>
          <w:lang w:eastAsia="ko-KR"/>
        </w:rPr>
        <w:t>needs</w:t>
      </w:r>
      <w:r w:rsidRPr="00243D19">
        <w:rPr>
          <w:lang w:eastAsia="ko-KR"/>
        </w:rPr>
        <w:t xml:space="preserve"> to be defined</w:t>
      </w:r>
      <w:r w:rsidR="00D40507" w:rsidRPr="00243D19">
        <w:rPr>
          <w:lang w:eastAsia="ko-KR"/>
        </w:rPr>
        <w:t xml:space="preserve">. </w:t>
      </w:r>
      <w:r w:rsidRPr="00243D19">
        <w:rPr>
          <w:lang w:eastAsia="ko-KR"/>
        </w:rPr>
        <w:t xml:space="preserve">The ISAC channel model should support evaluation of sensing only use cases, communications only use cases and use cases that support both sensing and communications. </w:t>
      </w:r>
    </w:p>
    <w:p w14:paraId="72FF2745" w14:textId="7FE69A4B" w:rsidR="00C9730A" w:rsidRPr="00243D19" w:rsidRDefault="00C9730A" w:rsidP="00D40507">
      <w:pPr>
        <w:jc w:val="both"/>
        <w:rPr>
          <w:lang w:eastAsia="ko-KR"/>
        </w:rPr>
      </w:pPr>
    </w:p>
    <w:p w14:paraId="2E915130" w14:textId="4F85B21D" w:rsidR="00C9730A" w:rsidRPr="00243D19" w:rsidRDefault="00C9730A" w:rsidP="00C9730A">
      <w:pPr>
        <w:jc w:val="both"/>
        <w:rPr>
          <w:b/>
          <w:bCs/>
          <w:i/>
          <w:iCs/>
          <w:lang w:eastAsia="ko-KR"/>
        </w:rPr>
      </w:pPr>
      <w:r w:rsidRPr="00243D19">
        <w:rPr>
          <w:b/>
          <w:bCs/>
          <w:i/>
          <w:iCs/>
          <w:lang w:eastAsia="ko-KR"/>
        </w:rPr>
        <w:t xml:space="preserve">Proposal </w:t>
      </w:r>
      <w:r w:rsidR="001C5703" w:rsidRPr="00243D19">
        <w:rPr>
          <w:b/>
          <w:bCs/>
          <w:i/>
          <w:iCs/>
          <w:lang w:eastAsia="ko-KR"/>
        </w:rPr>
        <w:t>3</w:t>
      </w:r>
      <w:r w:rsidRPr="00243D19">
        <w:rPr>
          <w:b/>
          <w:bCs/>
          <w:i/>
          <w:iCs/>
          <w:lang w:eastAsia="ko-KR"/>
        </w:rPr>
        <w:t>: The ISAC channel model should support evaluation of sensing only use cases, communications only use cases and use cases that support both sensing and communications.</w:t>
      </w:r>
    </w:p>
    <w:p w14:paraId="460AFCCE" w14:textId="77777777" w:rsidR="00C9730A" w:rsidRPr="00243D19" w:rsidRDefault="00C9730A" w:rsidP="00D40507">
      <w:pPr>
        <w:jc w:val="both"/>
        <w:rPr>
          <w:lang w:eastAsia="ko-KR"/>
        </w:rPr>
      </w:pPr>
    </w:p>
    <w:p w14:paraId="6A051034" w14:textId="0AA0EF41" w:rsidR="009F4DB5" w:rsidRPr="00243D19" w:rsidRDefault="00C9730A" w:rsidP="00D40507">
      <w:pPr>
        <w:jc w:val="both"/>
        <w:rPr>
          <w:lang w:eastAsia="ko-KR"/>
        </w:rPr>
      </w:pPr>
      <w:r w:rsidRPr="00243D19">
        <w:rPr>
          <w:lang w:eastAsia="ko-KR"/>
        </w:rPr>
        <w:t>To ensure support for both sensing and communications, w</w:t>
      </w:r>
      <w:r w:rsidR="00D40507" w:rsidRPr="00243D19">
        <w:rPr>
          <w:lang w:eastAsia="ko-KR"/>
        </w:rPr>
        <w:t xml:space="preserve">hen defining a cluster for a sensing target </w:t>
      </w:r>
      <w:r w:rsidRPr="00243D19">
        <w:rPr>
          <w:lang w:eastAsia="ko-KR"/>
        </w:rPr>
        <w:t>in</w:t>
      </w:r>
      <w:r w:rsidR="00D40507" w:rsidRPr="00243D19">
        <w:rPr>
          <w:lang w:eastAsia="ko-KR"/>
        </w:rPr>
        <w:t xml:space="preserve"> a channel model, it is necessary to discuss whether the target cluster will affect the communication channel </w:t>
      </w:r>
      <w:r w:rsidRPr="00243D19">
        <w:rPr>
          <w:lang w:eastAsia="ko-KR"/>
        </w:rPr>
        <w:t>and/</w:t>
      </w:r>
      <w:r w:rsidR="00D40507" w:rsidRPr="00243D19">
        <w:rPr>
          <w:lang w:eastAsia="ko-KR"/>
        </w:rPr>
        <w:t>or</w:t>
      </w:r>
      <w:r w:rsidRPr="00243D19">
        <w:rPr>
          <w:lang w:eastAsia="ko-KR"/>
        </w:rPr>
        <w:t xml:space="preserve"> the level of </w:t>
      </w:r>
      <w:r w:rsidR="00D40507" w:rsidRPr="00243D19">
        <w:rPr>
          <w:lang w:eastAsia="ko-KR"/>
        </w:rPr>
        <w:t xml:space="preserve">correlation between sensing channel and communication channel. For example, assuming that slot </w:t>
      </w:r>
      <w:r w:rsidR="00D40507" w:rsidRPr="00243D19">
        <w:rPr>
          <w:i/>
          <w:iCs/>
          <w:lang w:eastAsia="ko-KR"/>
        </w:rPr>
        <w:t>n</w:t>
      </w:r>
      <w:r w:rsidR="00D40507" w:rsidRPr="00243D19">
        <w:rPr>
          <w:lang w:eastAsia="ko-KR"/>
        </w:rPr>
        <w:t xml:space="preserve"> is allocated for sensing and slot </w:t>
      </w:r>
      <w:r w:rsidR="00D40507" w:rsidRPr="00243D19">
        <w:rPr>
          <w:i/>
          <w:iCs/>
          <w:lang w:eastAsia="ko-KR"/>
        </w:rPr>
        <w:t>m</w:t>
      </w:r>
      <w:r w:rsidR="00D40507" w:rsidRPr="00243D19">
        <w:rPr>
          <w:lang w:eastAsia="ko-KR"/>
        </w:rPr>
        <w:t xml:space="preserve"> (&gt;</w:t>
      </w:r>
      <w:r w:rsidR="00D40507" w:rsidRPr="00243D19">
        <w:rPr>
          <w:i/>
          <w:iCs/>
          <w:lang w:eastAsia="ko-KR"/>
        </w:rPr>
        <w:t>n</w:t>
      </w:r>
      <w:r w:rsidR="00D40507" w:rsidRPr="00243D19">
        <w:rPr>
          <w:lang w:eastAsia="ko-KR"/>
        </w:rPr>
        <w:t>) is allocated for communication, if there is no channel correlation between the two slots, it may be difficult for the information sensed in the sensing slot to be used in the communication slot especially in cases where we may want to evaluate sensing assisted communications</w:t>
      </w:r>
      <w:r w:rsidR="009F4DB5" w:rsidRPr="00243D19">
        <w:rPr>
          <w:lang w:eastAsia="ko-KR"/>
        </w:rPr>
        <w:t xml:space="preserve"> applications</w:t>
      </w:r>
      <w:r w:rsidR="00D40507" w:rsidRPr="00243D19">
        <w:rPr>
          <w:lang w:eastAsia="ko-KR"/>
        </w:rPr>
        <w:t xml:space="preserve">. </w:t>
      </w:r>
    </w:p>
    <w:p w14:paraId="107CDE6B" w14:textId="77777777" w:rsidR="00D40507" w:rsidRPr="00243D19" w:rsidRDefault="00D40507" w:rsidP="00D40507">
      <w:pPr>
        <w:rPr>
          <w:lang w:eastAsia="ko-KR"/>
        </w:rPr>
      </w:pPr>
    </w:p>
    <w:p w14:paraId="216D686B" w14:textId="13F6D6CE" w:rsidR="00D40507" w:rsidRPr="00243D19" w:rsidRDefault="00D40507" w:rsidP="00D40507">
      <w:pPr>
        <w:rPr>
          <w:lang w:eastAsia="ko-KR"/>
        </w:rPr>
      </w:pPr>
      <w:r w:rsidRPr="00243D19">
        <w:rPr>
          <w:lang w:eastAsia="ko-KR"/>
        </w:rPr>
        <w:t xml:space="preserve">Sensing channels and communication channels may have a larger correlation or a </w:t>
      </w:r>
      <w:r w:rsidR="00305A73" w:rsidRPr="00243D19">
        <w:rPr>
          <w:lang w:eastAsia="ko-KR"/>
        </w:rPr>
        <w:t>smaller correlation</w:t>
      </w:r>
      <w:r w:rsidRPr="00243D19">
        <w:rPr>
          <w:lang w:eastAsia="ko-KR"/>
        </w:rPr>
        <w:t xml:space="preserve"> for the following reasons:</w:t>
      </w:r>
    </w:p>
    <w:p w14:paraId="7D4B9786" w14:textId="77777777" w:rsidR="00D40507" w:rsidRPr="00243D19" w:rsidRDefault="00D40507" w:rsidP="00A5119D">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sensing coverage and communication coverage</w:t>
      </w:r>
    </w:p>
    <w:p w14:paraId="5800FAE5" w14:textId="77777777" w:rsidR="00D40507" w:rsidRPr="00243D19" w:rsidRDefault="00D40507" w:rsidP="00A5119D">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in transmission power between sensing and communication</w:t>
      </w:r>
    </w:p>
    <w:p w14:paraId="38A60FC3" w14:textId="77777777" w:rsidR="00D40507" w:rsidRPr="00243D19" w:rsidRDefault="00D40507" w:rsidP="00A5119D">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lastRenderedPageBreak/>
        <w:t>Difference between frequency band for sensing and frequency band for communication</w:t>
      </w:r>
    </w:p>
    <w:p w14:paraId="5909B0A7" w14:textId="77777777" w:rsidR="00C9730A" w:rsidRPr="00243D19" w:rsidRDefault="00D40507" w:rsidP="00A5119D">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Differences in sensing mode</w:t>
      </w:r>
    </w:p>
    <w:p w14:paraId="4537BF73" w14:textId="63CAEC87" w:rsidR="00D40507" w:rsidRPr="00243D19" w:rsidRDefault="00C9730A" w:rsidP="00A5119D">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sz w:val="24"/>
          <w:lang w:eastAsia="ko-KR"/>
        </w:rPr>
        <w:t>Mobility of target, transmitter and/or receiver and size of target</w:t>
      </w:r>
    </w:p>
    <w:p w14:paraId="21DEF00E" w14:textId="77777777" w:rsidR="00C9730A" w:rsidRPr="00243D19" w:rsidRDefault="00C9730A" w:rsidP="00C9730A">
      <w:pPr>
        <w:overflowPunct w:val="0"/>
        <w:autoSpaceDE w:val="0"/>
        <w:autoSpaceDN w:val="0"/>
        <w:adjustRightInd w:val="0"/>
        <w:contextualSpacing/>
        <w:textAlignment w:val="baseline"/>
        <w:rPr>
          <w:lang w:eastAsia="ko-KR"/>
        </w:rPr>
      </w:pPr>
    </w:p>
    <w:p w14:paraId="67F233C1" w14:textId="5AB93FA2" w:rsidR="00D40507" w:rsidRPr="00243D19" w:rsidRDefault="00D40507" w:rsidP="00D40507">
      <w:pPr>
        <w:jc w:val="both"/>
        <w:rPr>
          <w:lang w:eastAsia="ko-KR"/>
        </w:rPr>
      </w:pPr>
      <w:r w:rsidRPr="00243D19">
        <w:rPr>
          <w:b/>
          <w:bCs/>
          <w:lang w:eastAsia="ko-KR"/>
        </w:rPr>
        <w:t>Difference between sensing coverage and communication coverage:</w:t>
      </w:r>
      <w:r w:rsidRPr="00243D19">
        <w:rPr>
          <w:lang w:eastAsia="ko-KR"/>
        </w:rPr>
        <w:t xml:space="preserve"> Fig. 1 illustrates an example of a small correlation between the sensing channel and the communication channel. In this example, it is assumed that UE is performing mono-static </w:t>
      </w:r>
      <w:r w:rsidR="001C5703" w:rsidRPr="00243D19">
        <w:rPr>
          <w:lang w:eastAsia="ko-KR"/>
        </w:rPr>
        <w:t>sensing,</w:t>
      </w:r>
      <w:r w:rsidRPr="00243D19">
        <w:rPr>
          <w:lang w:eastAsia="ko-KR"/>
        </w:rPr>
        <w:t xml:space="preserve"> and the sensing coverage </w:t>
      </w:r>
      <w:r w:rsidR="001C5703" w:rsidRPr="00243D19">
        <w:rPr>
          <w:lang w:eastAsia="ko-KR"/>
        </w:rPr>
        <w:t>is</w:t>
      </w:r>
      <w:r w:rsidRPr="00243D19">
        <w:rPr>
          <w:lang w:eastAsia="ko-KR"/>
        </w:rPr>
        <w:t xml:space="preserve"> significantly smaller than the communication coverage due to the use of different frequencies or differences in transmission power. If the sensing device (UE) uses low transmission power or high frequency for sensing, only scatterers near the device will affect the sensing channel. However, in the communication channel, a somewhat distant scatterer will also greatly affect the channel, so the correlation between the sensing channel and the communication channel would be small.  </w:t>
      </w:r>
    </w:p>
    <w:p w14:paraId="2BF05ED1" w14:textId="77777777" w:rsidR="00D40507" w:rsidRPr="00243D19" w:rsidRDefault="00D40507" w:rsidP="00D40507">
      <w:pPr>
        <w:jc w:val="both"/>
        <w:rPr>
          <w:lang w:eastAsia="ko-KR"/>
        </w:rPr>
      </w:pPr>
    </w:p>
    <w:p w14:paraId="06B86C7B" w14:textId="02977EE6" w:rsidR="00D40507" w:rsidRPr="00243D19" w:rsidRDefault="00D40507" w:rsidP="00D40507">
      <w:pPr>
        <w:jc w:val="both"/>
        <w:rPr>
          <w:lang w:eastAsia="ko-KR"/>
        </w:rPr>
      </w:pPr>
      <w:r w:rsidRPr="00243D19">
        <w:rPr>
          <w:b/>
          <w:bCs/>
          <w:lang w:eastAsia="ko-KR"/>
        </w:rPr>
        <w:t>Differences in sensing mode:</w:t>
      </w:r>
      <w:r w:rsidRPr="00243D19">
        <w:rPr>
          <w:lang w:eastAsia="ko-KR"/>
        </w:rPr>
        <w:t xml:space="preserve"> Fig. 2 illustrates an example of mono-static sensing with a large correlation between the sensing channel and the communication channel. In this example, it is assumed that sensing coverage and communication coverage are similar. Therefore, a significant number of scatterers will affect both sensing and communication channels, and the correlation between sensing channels and communication channels may be large. Fig. 3 illustrates an example of bi-static sensing with a large correlation between the sensing channel and the communication channel. In this example, we assume that transmit power for sensing and communication is similar. Due to the similar reason in the example of Fig. 2, a large correlation between the sensing channel and the communication channel would be expected. </w:t>
      </w:r>
    </w:p>
    <w:p w14:paraId="0BC6B7DD" w14:textId="77777777" w:rsidR="00D40507" w:rsidRPr="00243D19" w:rsidRDefault="00D40507" w:rsidP="00D40507">
      <w:pPr>
        <w:jc w:val="both"/>
        <w:rPr>
          <w:lang w:eastAsia="ko-KR"/>
        </w:rPr>
      </w:pPr>
    </w:p>
    <w:p w14:paraId="433AFA6E" w14:textId="5F8B1599" w:rsidR="00D40507" w:rsidRPr="00243D19" w:rsidRDefault="00054392" w:rsidP="00D40507">
      <w:pPr>
        <w:jc w:val="both"/>
        <w:rPr>
          <w:lang w:eastAsia="ko-KR"/>
        </w:rPr>
      </w:pPr>
      <w:r w:rsidRPr="00243D19">
        <w:rPr>
          <w:b/>
          <w:bCs/>
          <w:lang w:eastAsia="ko-KR"/>
        </w:rPr>
        <w:t>Mobility of target, transmitter and/or receiver and size of target</w:t>
      </w:r>
      <w:r w:rsidR="00D40507" w:rsidRPr="00243D19">
        <w:rPr>
          <w:b/>
          <w:bCs/>
          <w:lang w:eastAsia="ko-KR"/>
        </w:rPr>
        <w:t>:</w:t>
      </w:r>
      <w:r w:rsidR="00D40507" w:rsidRPr="00243D19">
        <w:rPr>
          <w:lang w:eastAsia="ko-KR"/>
        </w:rPr>
        <w:t xml:space="preserve"> in cases where the target may be in motion and the Tx/Rx may be static, or vice-versa, the correlation between the communications channel and the sensing channel may be reduced. As an example, for a very small target, the motion of the target may result in a very large change in the sensing </w:t>
      </w:r>
      <w:r w:rsidR="00305A73" w:rsidRPr="00243D19">
        <w:rPr>
          <w:lang w:eastAsia="ko-KR"/>
        </w:rPr>
        <w:t>channel,</w:t>
      </w:r>
      <w:r w:rsidR="00D40507" w:rsidRPr="00243D19">
        <w:rPr>
          <w:lang w:eastAsia="ko-KR"/>
        </w:rPr>
        <w:t xml:space="preserve"> but no material change in the communications channel. </w:t>
      </w:r>
    </w:p>
    <w:p w14:paraId="6C266C05" w14:textId="77777777" w:rsidR="00D40507" w:rsidRPr="00243D19" w:rsidRDefault="00D40507" w:rsidP="00D40507">
      <w:pPr>
        <w:rPr>
          <w:lang w:eastAsia="ko-KR"/>
        </w:rPr>
      </w:pPr>
      <w:r w:rsidRPr="00243D19">
        <w:rPr>
          <w:lang w:eastAsia="ko-KR"/>
        </w:rPr>
        <w:t xml:space="preserve"> </w:t>
      </w:r>
    </w:p>
    <w:p w14:paraId="4B8695FB" w14:textId="72E3A11E" w:rsidR="00054392" w:rsidRPr="00243D19" w:rsidRDefault="00054392" w:rsidP="00D40507">
      <w:pPr>
        <w:rPr>
          <w:b/>
          <w:bCs/>
          <w:i/>
          <w:iCs/>
          <w:lang w:eastAsia="ko-KR"/>
        </w:rPr>
      </w:pPr>
      <w:r w:rsidRPr="00243D19">
        <w:rPr>
          <w:b/>
          <w:bCs/>
          <w:i/>
          <w:iCs/>
          <w:lang w:eastAsia="ko-KR"/>
        </w:rPr>
        <w:t xml:space="preserve">Proposal </w:t>
      </w:r>
      <w:r w:rsidR="001C5703" w:rsidRPr="00243D19">
        <w:rPr>
          <w:b/>
          <w:bCs/>
          <w:i/>
          <w:iCs/>
          <w:lang w:eastAsia="ko-KR"/>
        </w:rPr>
        <w:t>4</w:t>
      </w:r>
      <w:r w:rsidRPr="00243D19">
        <w:rPr>
          <w:b/>
          <w:bCs/>
          <w:i/>
          <w:iCs/>
          <w:lang w:eastAsia="ko-KR"/>
        </w:rPr>
        <w:t xml:space="preserve">: For a channel that supports both sensing and communications, the correlation between the two channels will depend on the following: </w:t>
      </w:r>
    </w:p>
    <w:p w14:paraId="71159E54" w14:textId="77777777" w:rsidR="00054392" w:rsidRPr="00243D19" w:rsidRDefault="00054392" w:rsidP="00A5119D">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6567E0FE" w14:textId="77777777" w:rsidR="00054392" w:rsidRPr="00243D19" w:rsidRDefault="00054392" w:rsidP="00A5119D">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5D2F6071" w14:textId="77777777" w:rsidR="00054392" w:rsidRPr="00243D19" w:rsidRDefault="00054392" w:rsidP="00A5119D">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7D93A5AA" w14:textId="77777777" w:rsidR="00054392" w:rsidRPr="00243D19" w:rsidRDefault="00054392" w:rsidP="00A5119D">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24476A10" w14:textId="2870093E" w:rsidR="00054392" w:rsidRPr="00243D19" w:rsidRDefault="00054392" w:rsidP="00A5119D">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1DC9AAE0" w14:textId="62BCB2AA" w:rsidR="00054392" w:rsidRDefault="00054392" w:rsidP="00D40507">
      <w:pPr>
        <w:rPr>
          <w:lang w:eastAsia="ko-KR"/>
        </w:rPr>
      </w:pPr>
    </w:p>
    <w:p w14:paraId="1B1664F7" w14:textId="77777777" w:rsidR="00D40507" w:rsidRDefault="00D40507" w:rsidP="00D40507">
      <w:pPr>
        <w:jc w:val="center"/>
        <w:rPr>
          <w:lang w:eastAsia="ko-KR"/>
        </w:rPr>
      </w:pPr>
      <w:r>
        <w:rPr>
          <w:noProof/>
          <w:lang w:eastAsia="ko-KR"/>
        </w:rPr>
        <w:lastRenderedPageBreak/>
        <w:drawing>
          <wp:inline distT="0" distB="0" distL="0" distR="0" wp14:anchorId="58E79096" wp14:editId="45B8A820">
            <wp:extent cx="3225506" cy="2760991"/>
            <wp:effectExtent l="0" t="0" r="635" b="0"/>
            <wp:docPr id="412935976" name="Picture 1" descr="A diagram of communication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35976" name="Picture 1" descr="A diagram of communication scatter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42621" cy="2775641"/>
                    </a:xfrm>
                    <a:prstGeom prst="rect">
                      <a:avLst/>
                    </a:prstGeom>
                  </pic:spPr>
                </pic:pic>
              </a:graphicData>
            </a:graphic>
          </wp:inline>
        </w:drawing>
      </w:r>
    </w:p>
    <w:p w14:paraId="452C1792" w14:textId="77777777" w:rsidR="00D40507" w:rsidRPr="00624B62" w:rsidRDefault="00D40507" w:rsidP="00D40507">
      <w:pPr>
        <w:jc w:val="center"/>
        <w:rPr>
          <w:lang w:eastAsia="ko-KR"/>
        </w:rPr>
      </w:pPr>
      <w:r>
        <w:rPr>
          <w:lang w:eastAsia="ko-KR"/>
        </w:rPr>
        <w:t>Figure 1: an example of small correlation between sensing channel and communication channel</w:t>
      </w:r>
    </w:p>
    <w:p w14:paraId="47910C96" w14:textId="77777777" w:rsidR="00D40507" w:rsidRDefault="00D40507" w:rsidP="00D40507">
      <w:pPr>
        <w:jc w:val="center"/>
        <w:rPr>
          <w:lang w:eastAsia="ko-KR"/>
        </w:rPr>
      </w:pPr>
    </w:p>
    <w:p w14:paraId="71A98D17" w14:textId="77777777" w:rsidR="00D40507" w:rsidRDefault="00D40507" w:rsidP="00D40507">
      <w:pPr>
        <w:jc w:val="center"/>
        <w:rPr>
          <w:lang w:eastAsia="ko-KR"/>
        </w:rPr>
      </w:pPr>
      <w:r>
        <w:rPr>
          <w:noProof/>
          <w:lang w:eastAsia="ko-KR"/>
        </w:rPr>
        <w:drawing>
          <wp:inline distT="0" distB="0" distL="0" distR="0" wp14:anchorId="6BD43C87" wp14:editId="4822F078">
            <wp:extent cx="2935278" cy="2286000"/>
            <wp:effectExtent l="0" t="0" r="0" b="0"/>
            <wp:docPr id="160129871" name="Picture 1" descr="A diagram of communication cover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29871" name="Picture 1" descr="A diagram of communication coverag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1762" cy="2298838"/>
                    </a:xfrm>
                    <a:prstGeom prst="rect">
                      <a:avLst/>
                    </a:prstGeom>
                  </pic:spPr>
                </pic:pic>
              </a:graphicData>
            </a:graphic>
          </wp:inline>
        </w:drawing>
      </w:r>
    </w:p>
    <w:p w14:paraId="109697DB" w14:textId="77777777" w:rsidR="00D40507" w:rsidRDefault="00D40507" w:rsidP="00D40507">
      <w:pPr>
        <w:jc w:val="center"/>
        <w:rPr>
          <w:lang w:eastAsia="ko-KR"/>
        </w:rPr>
      </w:pPr>
      <w:r>
        <w:rPr>
          <w:lang w:eastAsia="ko-KR"/>
        </w:rPr>
        <w:t>Figure 2: an example of mono-static sensing with a large correlation between the sensing channel and the communication channel</w:t>
      </w:r>
    </w:p>
    <w:p w14:paraId="7C4C60A1" w14:textId="77777777" w:rsidR="00D40507" w:rsidRDefault="00D40507" w:rsidP="00D40507">
      <w:pPr>
        <w:rPr>
          <w:lang w:eastAsia="ko-KR"/>
        </w:rPr>
      </w:pPr>
    </w:p>
    <w:p w14:paraId="192409E9" w14:textId="77777777" w:rsidR="00D40507" w:rsidRDefault="00D40507" w:rsidP="00D40507">
      <w:pPr>
        <w:rPr>
          <w:lang w:eastAsia="ko-KR"/>
        </w:rPr>
      </w:pPr>
    </w:p>
    <w:p w14:paraId="169CE812" w14:textId="77777777" w:rsidR="00D40507" w:rsidRDefault="00D40507" w:rsidP="00D40507">
      <w:pPr>
        <w:jc w:val="center"/>
        <w:rPr>
          <w:lang w:eastAsia="ko-KR"/>
        </w:rPr>
      </w:pPr>
      <w:r>
        <w:rPr>
          <w:noProof/>
          <w:lang w:eastAsia="ko-KR"/>
        </w:rPr>
        <w:drawing>
          <wp:inline distT="0" distB="0" distL="0" distR="0" wp14:anchorId="7F6FF4F2" wp14:editId="0514E174">
            <wp:extent cx="3848599" cy="1449114"/>
            <wp:effectExtent l="0" t="0" r="0" b="0"/>
            <wp:docPr id="1672872183" name="Picture 2" descr="A diagram of a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72183" name="Picture 2" descr="A diagram of a scatter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70656" cy="1495072"/>
                    </a:xfrm>
                    <a:prstGeom prst="rect">
                      <a:avLst/>
                    </a:prstGeom>
                  </pic:spPr>
                </pic:pic>
              </a:graphicData>
            </a:graphic>
          </wp:inline>
        </w:drawing>
      </w:r>
    </w:p>
    <w:p w14:paraId="1C7FA567" w14:textId="77777777" w:rsidR="00D40507" w:rsidRDefault="00D40507" w:rsidP="00D40507">
      <w:pPr>
        <w:jc w:val="center"/>
        <w:rPr>
          <w:lang w:eastAsia="ko-KR"/>
        </w:rPr>
      </w:pPr>
      <w:r>
        <w:rPr>
          <w:lang w:eastAsia="ko-KR"/>
        </w:rPr>
        <w:t>Figure 3: an example of bi-static sensing with a large correlation between the sensing channel and the communication channel</w:t>
      </w:r>
    </w:p>
    <w:p w14:paraId="67F90FFF" w14:textId="77777777" w:rsidR="00D40507" w:rsidRDefault="00D40507" w:rsidP="00D40507">
      <w:pPr>
        <w:jc w:val="both"/>
        <w:rPr>
          <w:lang w:eastAsia="ko-KR"/>
        </w:rPr>
      </w:pPr>
    </w:p>
    <w:p w14:paraId="0C88620D" w14:textId="77777777" w:rsidR="00D40507" w:rsidRDefault="00D40507" w:rsidP="00D40507">
      <w:pPr>
        <w:rPr>
          <w:lang w:eastAsia="zh-CN"/>
        </w:rPr>
      </w:pPr>
    </w:p>
    <w:p w14:paraId="23B3D7FB" w14:textId="40FFAEE0" w:rsidR="00D40507" w:rsidRPr="0069669F" w:rsidRDefault="00D40507" w:rsidP="00D40507">
      <w:pPr>
        <w:rPr>
          <w:b/>
          <w:bCs/>
          <w:i/>
          <w:iCs/>
          <w:lang w:eastAsia="zh-CN"/>
        </w:rPr>
      </w:pPr>
    </w:p>
    <w:p w14:paraId="2B924030" w14:textId="77777777" w:rsidR="00D40507" w:rsidRDefault="00D40507" w:rsidP="00D40507">
      <w:pPr>
        <w:rPr>
          <w:lang w:eastAsia="zh-CN"/>
        </w:rPr>
      </w:pPr>
    </w:p>
    <w:p w14:paraId="14FE1842" w14:textId="7E358154" w:rsidR="00D40507" w:rsidRDefault="009D5354" w:rsidP="00D40507">
      <w:pPr>
        <w:pStyle w:val="Heading2"/>
      </w:pPr>
      <w:r>
        <w:t>Updates to 3GPP TR 38.901</w:t>
      </w:r>
      <w:r w:rsidR="001C5703">
        <w:t xml:space="preserve"> to support ISAC</w:t>
      </w:r>
    </w:p>
    <w:p w14:paraId="3C4D38D4" w14:textId="77777777" w:rsidR="00911407" w:rsidRPr="00243D19" w:rsidRDefault="00911407" w:rsidP="00911407">
      <w:pPr>
        <w:rPr>
          <w:lang w:eastAsia="zh-CN"/>
        </w:rPr>
      </w:pPr>
      <w:r w:rsidRPr="00243D19">
        <w:rPr>
          <w:rFonts w:eastAsia="Calibri"/>
        </w:rPr>
        <w:t>The following aspects can be identified as limitations to the channel model in 3GPP TR 38.901:</w:t>
      </w:r>
    </w:p>
    <w:p w14:paraId="798A005E" w14:textId="77777777" w:rsidR="00911407" w:rsidRPr="00243D19" w:rsidRDefault="00911407" w:rsidP="00911407">
      <w:pPr>
        <w:rPr>
          <w:lang w:eastAsia="zh-CN"/>
        </w:rPr>
      </w:pPr>
    </w:p>
    <w:p w14:paraId="3E3D10CE" w14:textId="77777777" w:rsidR="00911407" w:rsidRPr="00243D19" w:rsidRDefault="00911407" w:rsidP="00A5119D">
      <w:pPr>
        <w:pStyle w:val="ListParagraph"/>
        <w:numPr>
          <w:ilvl w:val="0"/>
          <w:numId w:val="7"/>
        </w:numPr>
        <w:overflowPunct w:val="0"/>
        <w:autoSpaceDE w:val="0"/>
        <w:autoSpaceDN w:val="0"/>
        <w:adjustRightInd w:val="0"/>
        <w:ind w:leftChars="0"/>
        <w:contextualSpacing/>
        <w:jc w:val="both"/>
        <w:textAlignment w:val="baseline"/>
        <w:rPr>
          <w:sz w:val="24"/>
          <w:lang w:val="en-US" w:eastAsia="ko-KR"/>
        </w:rPr>
      </w:pPr>
      <w:r w:rsidRPr="00243D19">
        <w:rPr>
          <w:rFonts w:eastAsia="Calibri" w:cstheme="minorHAnsi"/>
          <w:sz w:val="24"/>
        </w:rPr>
        <w:t>Support for various sensing scenarios including mono-static and bi-static sensing.</w:t>
      </w:r>
    </w:p>
    <w:p w14:paraId="0445D37C" w14:textId="07181938" w:rsidR="0059079C" w:rsidRPr="00243D19" w:rsidRDefault="0059079C"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 xml:space="preserve">Target modelling </w:t>
      </w:r>
      <w:r w:rsidR="001C5703" w:rsidRPr="00243D19">
        <w:rPr>
          <w:rFonts w:eastAsia="Calibri" w:cstheme="minorHAnsi"/>
          <w:sz w:val="24"/>
        </w:rPr>
        <w:t>including</w:t>
      </w:r>
      <w:r w:rsidRPr="00243D19">
        <w:rPr>
          <w:rFonts w:eastAsia="Calibri" w:cstheme="minorHAnsi"/>
          <w:sz w:val="24"/>
        </w:rPr>
        <w:t xml:space="preserve"> single/multi-point target modelling, Radar Cross Section, </w:t>
      </w:r>
    </w:p>
    <w:p w14:paraId="47BA9603" w14:textId="0076F486" w:rsidR="00911407" w:rsidRPr="00243D19" w:rsidRDefault="001C5703" w:rsidP="00A5119D">
      <w:pPr>
        <w:pStyle w:val="ListParagraph"/>
        <w:numPr>
          <w:ilvl w:val="0"/>
          <w:numId w:val="7"/>
        </w:numPr>
        <w:spacing w:line="259" w:lineRule="auto"/>
        <w:ind w:leftChars="0"/>
        <w:contextualSpacing/>
        <w:rPr>
          <w:rFonts w:eastAsia="Calibri" w:cstheme="minorHAnsi"/>
          <w:sz w:val="24"/>
          <w:lang w:eastAsia="zh-CN"/>
        </w:rPr>
      </w:pPr>
      <w:r w:rsidRPr="00243D19">
        <w:rPr>
          <w:rFonts w:eastAsia="Calibri" w:cstheme="minorHAnsi"/>
          <w:sz w:val="24"/>
        </w:rPr>
        <w:t xml:space="preserve">Slow Fading: </w:t>
      </w:r>
      <w:r w:rsidR="0059079C" w:rsidRPr="00243D19">
        <w:rPr>
          <w:rFonts w:eastAsia="Calibri" w:cstheme="minorHAnsi"/>
          <w:sz w:val="24"/>
        </w:rPr>
        <w:t>Large scale parameters (LSPs) for sensing channel</w:t>
      </w:r>
      <w:r w:rsidRPr="00243D19">
        <w:rPr>
          <w:rFonts w:eastAsia="Calibri" w:cstheme="minorHAnsi"/>
          <w:sz w:val="24"/>
        </w:rPr>
        <w:t xml:space="preserve"> including </w:t>
      </w:r>
      <w:r w:rsidR="0059079C" w:rsidRPr="00243D19">
        <w:rPr>
          <w:rFonts w:eastAsia="Calibri" w:cstheme="minorHAnsi"/>
          <w:sz w:val="24"/>
        </w:rPr>
        <w:t>Pathloss</w:t>
      </w:r>
      <w:r w:rsidRPr="00243D19">
        <w:rPr>
          <w:rFonts w:eastAsia="Calibri" w:cstheme="minorHAnsi"/>
          <w:sz w:val="24"/>
        </w:rPr>
        <w:t xml:space="preserve">, </w:t>
      </w:r>
      <w:r w:rsidR="00911407" w:rsidRPr="00243D19">
        <w:rPr>
          <w:rFonts w:eastAsia="Calibri" w:cstheme="minorHAnsi"/>
          <w:sz w:val="24"/>
        </w:rPr>
        <w:t>LOS/NLOS state determination for the sensing channel</w:t>
      </w:r>
      <w:r w:rsidRPr="00243D19">
        <w:rPr>
          <w:rFonts w:eastAsia="Calibri" w:cstheme="minorHAnsi"/>
          <w:sz w:val="24"/>
        </w:rPr>
        <w:t xml:space="preserve">, shadow fading, XPR and </w:t>
      </w:r>
      <w:proofErr w:type="spellStart"/>
      <w:r w:rsidRPr="00243D19">
        <w:rPr>
          <w:rFonts w:eastAsia="Calibri" w:cstheme="minorHAnsi"/>
          <w:sz w:val="24"/>
        </w:rPr>
        <w:t>AoA</w:t>
      </w:r>
      <w:proofErr w:type="spellEnd"/>
      <w:r w:rsidRPr="00243D19">
        <w:rPr>
          <w:rFonts w:eastAsia="Calibri" w:cstheme="minorHAnsi"/>
          <w:sz w:val="24"/>
        </w:rPr>
        <w:t>/</w:t>
      </w:r>
      <w:proofErr w:type="spellStart"/>
      <w:r w:rsidRPr="00243D19">
        <w:rPr>
          <w:rFonts w:eastAsia="Calibri" w:cstheme="minorHAnsi"/>
          <w:sz w:val="24"/>
        </w:rPr>
        <w:t>AoD</w:t>
      </w:r>
      <w:proofErr w:type="spellEnd"/>
    </w:p>
    <w:p w14:paraId="7342D45D" w14:textId="6C0FCBA2" w:rsidR="0059079C" w:rsidRPr="00243D19" w:rsidRDefault="001C5703"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 xml:space="preserve">Fast Fading: </w:t>
      </w:r>
      <w:r w:rsidR="00911407" w:rsidRPr="00243D19">
        <w:rPr>
          <w:rFonts w:eastAsia="Calibri" w:cstheme="minorHAnsi"/>
          <w:sz w:val="24"/>
        </w:rPr>
        <w:t xml:space="preserve">Small scale parameters (SSPs) for sensing channel </w:t>
      </w:r>
      <w:r w:rsidRPr="00243D19">
        <w:rPr>
          <w:rFonts w:eastAsia="Calibri" w:cstheme="minorHAnsi"/>
          <w:sz w:val="24"/>
        </w:rPr>
        <w:t xml:space="preserve">including </w:t>
      </w:r>
      <w:r w:rsidR="0059079C" w:rsidRPr="00243D19">
        <w:rPr>
          <w:rFonts w:eastAsia="Calibri" w:cstheme="minorHAnsi"/>
          <w:sz w:val="24"/>
        </w:rPr>
        <w:t>LOS/NLOS</w:t>
      </w:r>
      <w:r w:rsidRPr="00243D19">
        <w:rPr>
          <w:rFonts w:eastAsia="Calibri" w:cstheme="minorHAnsi"/>
          <w:sz w:val="24"/>
        </w:rPr>
        <w:t xml:space="preserve">, and </w:t>
      </w:r>
      <w:r w:rsidR="00911407" w:rsidRPr="00243D19">
        <w:rPr>
          <w:rFonts w:eastAsia="Calibri" w:cstheme="minorHAnsi"/>
          <w:sz w:val="24"/>
        </w:rPr>
        <w:t xml:space="preserve">cluster/Ray modelling, </w:t>
      </w:r>
    </w:p>
    <w:p w14:paraId="30B69718" w14:textId="791421AA" w:rsidR="0059079C" w:rsidRPr="00243D19" w:rsidRDefault="0059079C"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background channel</w:t>
      </w:r>
      <w:r w:rsidR="001C5703" w:rsidRPr="00243D19">
        <w:rPr>
          <w:rFonts w:eastAsia="Calibri" w:cstheme="minorHAnsi"/>
          <w:sz w:val="24"/>
        </w:rPr>
        <w:t xml:space="preserve"> </w:t>
      </w:r>
      <w:r w:rsidR="00305A73" w:rsidRPr="00243D19">
        <w:rPr>
          <w:rFonts w:eastAsia="Calibri" w:cstheme="minorHAnsi"/>
          <w:sz w:val="24"/>
        </w:rPr>
        <w:t>modelling</w:t>
      </w:r>
    </w:p>
    <w:p w14:paraId="7C913E9D" w14:textId="77777777" w:rsidR="00911407" w:rsidRPr="00243D19" w:rsidRDefault="00911407"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Spatial and temporal consistency</w:t>
      </w:r>
    </w:p>
    <w:p w14:paraId="4D74FBCB" w14:textId="0F26C991" w:rsidR="001C5703" w:rsidRPr="00243D19" w:rsidRDefault="001C5703"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Mobility</w:t>
      </w:r>
    </w:p>
    <w:p w14:paraId="6BB1E92B" w14:textId="77777777" w:rsidR="00FE7B48" w:rsidRDefault="00FE7B48" w:rsidP="00D40507">
      <w:pPr>
        <w:rPr>
          <w:lang w:eastAsia="zh-CN"/>
        </w:rPr>
      </w:pPr>
    </w:p>
    <w:p w14:paraId="66E1D5B8" w14:textId="6B17326C" w:rsidR="00911407" w:rsidRPr="003D35BA" w:rsidRDefault="00243D19" w:rsidP="00911407">
      <w:pPr>
        <w:rPr>
          <w:b/>
          <w:bCs/>
          <w:i/>
          <w:iCs/>
          <w:lang w:eastAsia="zh-CN"/>
        </w:rPr>
      </w:pPr>
      <w:r w:rsidRPr="00243D19">
        <w:rPr>
          <w:b/>
          <w:bCs/>
          <w:i/>
          <w:iCs/>
          <w:lang w:eastAsia="zh-CN"/>
        </w:rPr>
        <w:t>P</w:t>
      </w:r>
      <w:r w:rsidRPr="003D35BA">
        <w:rPr>
          <w:b/>
          <w:bCs/>
          <w:i/>
          <w:iCs/>
          <w:lang w:eastAsia="zh-CN"/>
        </w:rPr>
        <w:t>roposal 5</w:t>
      </w:r>
      <w:r w:rsidR="00911407" w:rsidRPr="003D35BA">
        <w:rPr>
          <w:b/>
          <w:bCs/>
          <w:i/>
          <w:iCs/>
          <w:lang w:eastAsia="zh-CN"/>
        </w:rPr>
        <w:t xml:space="preserve">: </w:t>
      </w:r>
      <w:r w:rsidR="00911407" w:rsidRPr="003D35BA">
        <w:rPr>
          <w:rFonts w:eastAsia="Calibri"/>
          <w:b/>
          <w:bCs/>
          <w:i/>
          <w:iCs/>
        </w:rPr>
        <w:t>the following aspects can be identified as limitations to the channel model in 3GPP TR 38.901:</w:t>
      </w:r>
    </w:p>
    <w:p w14:paraId="764127FA" w14:textId="77777777" w:rsidR="001C5703" w:rsidRPr="003D35BA" w:rsidRDefault="001C5703" w:rsidP="00A5119D">
      <w:pPr>
        <w:pStyle w:val="ListParagraph"/>
        <w:numPr>
          <w:ilvl w:val="0"/>
          <w:numId w:val="15"/>
        </w:numPr>
        <w:overflowPunct w:val="0"/>
        <w:autoSpaceDE w:val="0"/>
        <w:autoSpaceDN w:val="0"/>
        <w:adjustRightInd w:val="0"/>
        <w:ind w:leftChars="0"/>
        <w:contextualSpacing/>
        <w:jc w:val="both"/>
        <w:textAlignment w:val="baseline"/>
        <w:rPr>
          <w:rFonts w:ascii="Times New Roman" w:hAnsi="Times New Roman"/>
          <w:b/>
          <w:bCs/>
          <w:i/>
          <w:iCs/>
          <w:sz w:val="24"/>
          <w:lang w:val="en-US" w:eastAsia="ko-KR"/>
        </w:rPr>
      </w:pPr>
      <w:r w:rsidRPr="003D35BA">
        <w:rPr>
          <w:rFonts w:ascii="Times New Roman" w:eastAsia="Calibri" w:hAnsi="Times New Roman"/>
          <w:b/>
          <w:bCs/>
          <w:i/>
          <w:iCs/>
          <w:sz w:val="24"/>
        </w:rPr>
        <w:t>Support for various sensing scenarios including mono-static and bi-static sensing.</w:t>
      </w:r>
    </w:p>
    <w:p w14:paraId="3CA7AB17" w14:textId="77777777" w:rsidR="001C5703" w:rsidRPr="003D35BA" w:rsidRDefault="001C5703" w:rsidP="00A5119D">
      <w:pPr>
        <w:pStyle w:val="ListParagraph"/>
        <w:numPr>
          <w:ilvl w:val="0"/>
          <w:numId w:val="15"/>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 xml:space="preserve">Target modelling including single/multi-point target modelling, Radar Cross Section, </w:t>
      </w:r>
    </w:p>
    <w:p w14:paraId="075B6235" w14:textId="145C7970" w:rsidR="001C5703" w:rsidRPr="003D35BA" w:rsidRDefault="001C5703" w:rsidP="00A5119D">
      <w:pPr>
        <w:pStyle w:val="ListParagraph"/>
        <w:numPr>
          <w:ilvl w:val="0"/>
          <w:numId w:val="15"/>
        </w:numPr>
        <w:spacing w:line="259" w:lineRule="auto"/>
        <w:ind w:leftChars="0"/>
        <w:contextualSpacing/>
        <w:rPr>
          <w:rFonts w:ascii="Times New Roman" w:eastAsia="Calibri" w:hAnsi="Times New Roman"/>
          <w:b/>
          <w:bCs/>
          <w:i/>
          <w:iCs/>
          <w:sz w:val="24"/>
          <w:lang w:eastAsia="zh-CN"/>
        </w:rPr>
      </w:pPr>
      <w:r w:rsidRPr="003D35BA">
        <w:rPr>
          <w:rFonts w:ascii="Times New Roman" w:eastAsia="Calibri" w:hAnsi="Times New Roman"/>
          <w:b/>
          <w:bCs/>
          <w:i/>
          <w:iCs/>
          <w:sz w:val="24"/>
        </w:rPr>
        <w:t xml:space="preserve">Slow Fading: Large scale parameters (LSPs) for sensing channel including Pathloss, LOS/NLOS state determination for the sensing channel, shadow fading, XPR and </w:t>
      </w:r>
      <w:proofErr w:type="spellStart"/>
      <w:r w:rsidRPr="003D35BA">
        <w:rPr>
          <w:rFonts w:ascii="Times New Roman" w:eastAsia="Calibri" w:hAnsi="Times New Roman"/>
          <w:b/>
          <w:bCs/>
          <w:i/>
          <w:iCs/>
          <w:sz w:val="24"/>
        </w:rPr>
        <w:t>AoA</w:t>
      </w:r>
      <w:proofErr w:type="spellEnd"/>
      <w:r w:rsidRPr="003D35BA">
        <w:rPr>
          <w:rFonts w:ascii="Times New Roman" w:eastAsia="Calibri" w:hAnsi="Times New Roman"/>
          <w:b/>
          <w:bCs/>
          <w:i/>
          <w:iCs/>
          <w:sz w:val="24"/>
        </w:rPr>
        <w:t>/</w:t>
      </w:r>
      <w:proofErr w:type="spellStart"/>
      <w:r w:rsidRPr="003D35BA">
        <w:rPr>
          <w:rFonts w:ascii="Times New Roman" w:eastAsia="Calibri" w:hAnsi="Times New Roman"/>
          <w:b/>
          <w:bCs/>
          <w:i/>
          <w:iCs/>
          <w:sz w:val="24"/>
        </w:rPr>
        <w:t>AoD</w:t>
      </w:r>
      <w:proofErr w:type="spellEnd"/>
      <w:r w:rsidR="00305A73" w:rsidRPr="003D35BA">
        <w:rPr>
          <w:rFonts w:ascii="Times New Roman" w:eastAsia="Calibri" w:hAnsi="Times New Roman"/>
          <w:b/>
          <w:bCs/>
          <w:i/>
          <w:iCs/>
          <w:sz w:val="24"/>
        </w:rPr>
        <w:t>.</w:t>
      </w:r>
    </w:p>
    <w:p w14:paraId="57D33E5B" w14:textId="77777777" w:rsidR="001C5703" w:rsidRPr="003D35BA" w:rsidRDefault="001C5703" w:rsidP="00A5119D">
      <w:pPr>
        <w:pStyle w:val="ListParagraph"/>
        <w:numPr>
          <w:ilvl w:val="0"/>
          <w:numId w:val="15"/>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 xml:space="preserve">Fast Fading: Small scale parameters (SSPs) for sensing channel including LOS/NLOS, and cluster/Ray modelling, </w:t>
      </w:r>
    </w:p>
    <w:p w14:paraId="5E0BFE40" w14:textId="7A841518" w:rsidR="001C5703" w:rsidRPr="003D35BA" w:rsidRDefault="001C5703" w:rsidP="00A5119D">
      <w:pPr>
        <w:pStyle w:val="ListParagraph"/>
        <w:numPr>
          <w:ilvl w:val="0"/>
          <w:numId w:val="15"/>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 xml:space="preserve">background channel </w:t>
      </w:r>
      <w:r w:rsidR="00305A73" w:rsidRPr="003D35BA">
        <w:rPr>
          <w:rFonts w:ascii="Times New Roman" w:eastAsia="Calibri" w:hAnsi="Times New Roman"/>
          <w:b/>
          <w:bCs/>
          <w:i/>
          <w:iCs/>
          <w:sz w:val="24"/>
        </w:rPr>
        <w:t>modelling</w:t>
      </w:r>
    </w:p>
    <w:p w14:paraId="0D25CB40" w14:textId="77777777" w:rsidR="001C5703" w:rsidRPr="003D35BA" w:rsidRDefault="001C5703" w:rsidP="00A5119D">
      <w:pPr>
        <w:pStyle w:val="ListParagraph"/>
        <w:numPr>
          <w:ilvl w:val="0"/>
          <w:numId w:val="15"/>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Spatial and temporal consistency</w:t>
      </w:r>
    </w:p>
    <w:p w14:paraId="7DF2FC3C" w14:textId="77777777" w:rsidR="001C5703" w:rsidRPr="003D35BA" w:rsidRDefault="001C5703" w:rsidP="00A5119D">
      <w:pPr>
        <w:pStyle w:val="ListParagraph"/>
        <w:numPr>
          <w:ilvl w:val="0"/>
          <w:numId w:val="15"/>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Mobility</w:t>
      </w:r>
    </w:p>
    <w:p w14:paraId="12E56C55" w14:textId="77777777" w:rsidR="00FE7B48" w:rsidRDefault="00FE7B48" w:rsidP="00D40507">
      <w:pPr>
        <w:rPr>
          <w:lang w:eastAsia="zh-CN"/>
        </w:rPr>
      </w:pPr>
    </w:p>
    <w:p w14:paraId="4DBCE740" w14:textId="7FE3386D" w:rsidR="00A24959" w:rsidRDefault="00A24959" w:rsidP="006E753A">
      <w:pPr>
        <w:rPr>
          <w:b/>
          <w:bCs/>
          <w:i/>
          <w:iCs/>
          <w:lang w:eastAsia="zh-CN"/>
        </w:rPr>
      </w:pPr>
    </w:p>
    <w:p w14:paraId="442BBCC0" w14:textId="77777777" w:rsidR="00BE124C" w:rsidRDefault="00BE124C" w:rsidP="006E753A">
      <w:pPr>
        <w:rPr>
          <w:b/>
          <w:bCs/>
          <w:i/>
          <w:iCs/>
          <w:lang w:eastAsia="zh-CN"/>
        </w:rPr>
      </w:pPr>
    </w:p>
    <w:p w14:paraId="3B71CC5B" w14:textId="77777777" w:rsidR="00BE124C" w:rsidRDefault="00BE124C" w:rsidP="006E753A">
      <w:pPr>
        <w:rPr>
          <w:b/>
          <w:bCs/>
          <w:i/>
          <w:iCs/>
          <w:lang w:eastAsia="zh-CN"/>
        </w:rPr>
      </w:pPr>
    </w:p>
    <w:p w14:paraId="18756B87" w14:textId="58B3A0B6" w:rsidR="006E753A" w:rsidRDefault="006E753A" w:rsidP="006E753A">
      <w:pPr>
        <w:pStyle w:val="Heading3"/>
      </w:pPr>
      <w:r>
        <w:t>Target Modeling</w:t>
      </w:r>
    </w:p>
    <w:p w14:paraId="2FAA1E06" w14:textId="607AEE96" w:rsidR="006E753A" w:rsidRPr="00243D19" w:rsidRDefault="006E753A" w:rsidP="00A5119D">
      <w:pPr>
        <w:rPr>
          <w:rFonts w:eastAsia="Calibri" w:cstheme="minorHAnsi"/>
        </w:rPr>
      </w:pPr>
      <w:r w:rsidRPr="00243D19">
        <w:rPr>
          <w:lang w:eastAsia="zh-CN"/>
        </w:rPr>
        <w:t>For target modeling, issues such as</w:t>
      </w:r>
      <w:r w:rsidR="0070685E" w:rsidRPr="00243D19">
        <w:rPr>
          <w:lang w:eastAsia="zh-CN"/>
        </w:rPr>
        <w:t xml:space="preserve"> </w:t>
      </w:r>
      <w:r w:rsidR="00207DFE">
        <w:rPr>
          <w:rFonts w:eastAsia="Calibri" w:cstheme="minorHAnsi"/>
          <w:b/>
          <w:bCs/>
        </w:rPr>
        <w:t>single/multiple scattering points</w:t>
      </w:r>
      <w:r w:rsidR="0070685E" w:rsidRPr="00243D19">
        <w:rPr>
          <w:rFonts w:eastAsia="Calibri" w:cstheme="minorHAnsi"/>
        </w:rPr>
        <w:t xml:space="preserve"> </w:t>
      </w:r>
      <w:r w:rsidR="00243D19" w:rsidRPr="00243D19">
        <w:rPr>
          <w:rFonts w:eastAsia="Calibri" w:cstheme="minorHAnsi"/>
        </w:rPr>
        <w:t xml:space="preserve">and </w:t>
      </w:r>
      <w:r w:rsidR="00243D19" w:rsidRPr="00243D19">
        <w:rPr>
          <w:b/>
          <w:bCs/>
          <w:lang w:eastAsia="zh-CN"/>
        </w:rPr>
        <w:t>Radar</w:t>
      </w:r>
      <w:r w:rsidRPr="00243D19">
        <w:rPr>
          <w:rFonts w:eastAsia="Calibri" w:cstheme="minorHAnsi"/>
          <w:b/>
          <w:bCs/>
        </w:rPr>
        <w:t xml:space="preserve"> Cross Section</w:t>
      </w:r>
      <w:r w:rsidR="00243D19" w:rsidRPr="00243D19">
        <w:rPr>
          <w:rFonts w:eastAsia="Calibri" w:cstheme="minorHAnsi"/>
        </w:rPr>
        <w:t xml:space="preserve"> </w:t>
      </w:r>
      <w:r w:rsidRPr="00243D19">
        <w:rPr>
          <w:rFonts w:eastAsia="Calibri" w:cstheme="minorHAnsi"/>
        </w:rPr>
        <w:t>should be addressed.</w:t>
      </w:r>
    </w:p>
    <w:p w14:paraId="06F3B53E" w14:textId="77777777" w:rsidR="006E753A" w:rsidRPr="00243D19" w:rsidRDefault="006E753A" w:rsidP="00A5119D">
      <w:pPr>
        <w:rPr>
          <w:rFonts w:eastAsia="Calibri" w:cstheme="minorHAnsi"/>
        </w:rPr>
      </w:pPr>
    </w:p>
    <w:p w14:paraId="339CF5A0" w14:textId="09CC60DA" w:rsidR="00A5119D" w:rsidRDefault="00207DFE" w:rsidP="00A5119D">
      <w:pPr>
        <w:pStyle w:val="Heading4"/>
      </w:pPr>
      <w:r>
        <w:t>Single or Multiple Scattering Points</w:t>
      </w:r>
      <w:r w:rsidR="00243D19" w:rsidRPr="00243D19">
        <w:t xml:space="preserve">: </w:t>
      </w:r>
    </w:p>
    <w:p w14:paraId="62559A8C" w14:textId="77777777" w:rsidR="00D47B80" w:rsidRPr="00252138" w:rsidRDefault="00D47B80" w:rsidP="00252138">
      <w:pPr>
        <w:rPr>
          <w:rFonts w:eastAsia="Calibri"/>
          <w:b/>
          <w:bCs/>
          <w:i/>
          <w:iCs/>
        </w:rPr>
      </w:pPr>
    </w:p>
    <w:p w14:paraId="31233554" w14:textId="6B662903" w:rsidR="006E753A" w:rsidRPr="00252138" w:rsidRDefault="00D47B80" w:rsidP="00C66636">
      <w:pPr>
        <w:rPr>
          <w:lang w:eastAsia="zh-CN"/>
        </w:rPr>
      </w:pPr>
      <w:r w:rsidRPr="00252138">
        <w:rPr>
          <w:lang w:eastAsia="zh-CN"/>
        </w:rPr>
        <w:t>In RAN1 #116-bis, the following agreement was made</w:t>
      </w:r>
      <w:r w:rsidR="00BE124C">
        <w:rPr>
          <w:lang w:eastAsia="zh-CN"/>
        </w:rPr>
        <w:t xml:space="preserve"> </w:t>
      </w:r>
      <w:r w:rsidR="00BE124C">
        <w:rPr>
          <w:lang w:eastAsia="zh-CN"/>
        </w:rPr>
        <w:fldChar w:fldCharType="begin"/>
      </w:r>
      <w:r w:rsidR="00BE124C">
        <w:rPr>
          <w:lang w:eastAsia="zh-CN"/>
        </w:rPr>
        <w:instrText xml:space="preserve"> REF _Ref166132421 \r \h </w:instrText>
      </w:r>
      <w:r w:rsidR="00BE124C">
        <w:rPr>
          <w:lang w:eastAsia="zh-CN"/>
        </w:rPr>
      </w:r>
      <w:r w:rsidR="00BE124C">
        <w:rPr>
          <w:lang w:eastAsia="zh-CN"/>
        </w:rPr>
        <w:fldChar w:fldCharType="separate"/>
      </w:r>
      <w:r w:rsidR="00BE124C">
        <w:rPr>
          <w:lang w:eastAsia="zh-CN"/>
        </w:rPr>
        <w:t>[11]</w:t>
      </w:r>
      <w:r w:rsidR="00BE124C">
        <w:rPr>
          <w:lang w:eastAsia="zh-CN"/>
        </w:rPr>
        <w:fldChar w:fldCharType="end"/>
      </w:r>
      <w:r w:rsidRPr="00252138">
        <w:rPr>
          <w:lang w:eastAsia="zh-CN"/>
        </w:rPr>
        <w:t>:</w:t>
      </w:r>
    </w:p>
    <w:tbl>
      <w:tblPr>
        <w:tblStyle w:val="TableGrid"/>
        <w:tblW w:w="0" w:type="auto"/>
        <w:tblLook w:val="04A0" w:firstRow="1" w:lastRow="0" w:firstColumn="1" w:lastColumn="0" w:noHBand="0" w:noVBand="1"/>
      </w:tblPr>
      <w:tblGrid>
        <w:gridCol w:w="9350"/>
      </w:tblGrid>
      <w:tr w:rsidR="00D47B80" w14:paraId="7D94C21E" w14:textId="77777777" w:rsidTr="00D47B80">
        <w:tc>
          <w:tcPr>
            <w:tcW w:w="9350" w:type="dxa"/>
          </w:tcPr>
          <w:p w14:paraId="73FBC332" w14:textId="77777777" w:rsidR="00207DFE" w:rsidRDefault="00207DFE" w:rsidP="00207DFE">
            <w:pPr>
              <w:rPr>
                <w:lang w:eastAsia="x-none"/>
              </w:rPr>
            </w:pPr>
            <w:r w:rsidRPr="00590DB9">
              <w:rPr>
                <w:highlight w:val="green"/>
                <w:lang w:eastAsia="x-none"/>
              </w:rPr>
              <w:lastRenderedPageBreak/>
              <w:t>Agreement</w:t>
            </w:r>
          </w:p>
          <w:p w14:paraId="1C7C3F44" w14:textId="77777777" w:rsidR="00207DFE" w:rsidRPr="0087183E" w:rsidRDefault="00207DFE" w:rsidP="00207DFE">
            <w:pPr>
              <w:numPr>
                <w:ilvl w:val="0"/>
                <w:numId w:val="23"/>
              </w:numPr>
              <w:ind w:left="720" w:hanging="36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w:t>
            </w:r>
            <w:proofErr w:type="gramStart"/>
            <w:r w:rsidRPr="0087183E">
              <w:rPr>
                <w:rFonts w:eastAsia="DengXian"/>
                <w:lang w:eastAsia="zh-CN"/>
              </w:rPr>
              <w:t>points</w:t>
            </w:r>
            <w:proofErr w:type="gramEnd"/>
            <w:r w:rsidRPr="0087183E">
              <w:rPr>
                <w:rFonts w:eastAsia="DengXian"/>
                <w:lang w:eastAsia="zh-CN"/>
              </w:rPr>
              <w:t xml:space="preserve"> </w:t>
            </w:r>
          </w:p>
          <w:p w14:paraId="6593CEF8" w14:textId="77777777" w:rsidR="00207DFE" w:rsidRPr="0087183E" w:rsidRDefault="00207DFE" w:rsidP="00207DFE">
            <w:pPr>
              <w:numPr>
                <w:ilvl w:val="0"/>
                <w:numId w:val="23"/>
              </w:numPr>
              <w:ind w:left="720" w:hanging="360"/>
              <w:rPr>
                <w:rFonts w:eastAsia="DengXian"/>
                <w:lang w:eastAsia="zh-CN"/>
              </w:rPr>
            </w:pPr>
            <w:r w:rsidRPr="0087183E">
              <w:rPr>
                <w:rFonts w:eastAsia="DengXian"/>
                <w:lang w:eastAsia="zh-CN"/>
              </w:rPr>
              <w:t xml:space="preserve">FFS one or multiple incoming/output rays corresponding to a scattering </w:t>
            </w:r>
            <w:proofErr w:type="gramStart"/>
            <w:r w:rsidRPr="0087183E">
              <w:rPr>
                <w:rFonts w:eastAsia="DengXian"/>
                <w:lang w:eastAsia="zh-CN"/>
              </w:rPr>
              <w:t>point</w:t>
            </w:r>
            <w:proofErr w:type="gramEnd"/>
          </w:p>
          <w:p w14:paraId="7277F3EE" w14:textId="77777777" w:rsidR="00207DFE" w:rsidRPr="0087183E" w:rsidRDefault="00207DFE" w:rsidP="00207DFE">
            <w:pPr>
              <w:numPr>
                <w:ilvl w:val="0"/>
                <w:numId w:val="23"/>
              </w:numPr>
              <w:ind w:left="720" w:hanging="360"/>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7ED5EA9E" w14:textId="77777777" w:rsidR="00207DFE" w:rsidRPr="0087183E" w:rsidRDefault="00207DFE" w:rsidP="00207DFE">
            <w:pPr>
              <w:numPr>
                <w:ilvl w:val="0"/>
                <w:numId w:val="23"/>
              </w:numPr>
              <w:ind w:left="720" w:hanging="36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6F96A4A9" w14:textId="77777777" w:rsidR="00207DFE" w:rsidRPr="0087183E" w:rsidRDefault="00207DFE" w:rsidP="00207DFE">
            <w:pPr>
              <w:numPr>
                <w:ilvl w:val="0"/>
                <w:numId w:val="23"/>
              </w:numPr>
              <w:ind w:left="720" w:hanging="360"/>
              <w:rPr>
                <w:rFonts w:eastAsia="DengXian"/>
                <w:lang w:eastAsia="zh-CN"/>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 xml:space="preserve">multiple scattering </w:t>
            </w:r>
            <w:proofErr w:type="gramStart"/>
            <w:r w:rsidRPr="00590DB9">
              <w:rPr>
                <w:rFonts w:eastAsia="DengXian"/>
                <w:lang w:eastAsia="zh-CN"/>
              </w:rPr>
              <w:t>points</w:t>
            </w:r>
            <w:proofErr w:type="gramEnd"/>
          </w:p>
          <w:p w14:paraId="7E542823" w14:textId="77777777" w:rsidR="00D47B80" w:rsidRDefault="00D47B80" w:rsidP="00C66636">
            <w:pPr>
              <w:rPr>
                <w:lang w:eastAsia="zh-CN"/>
              </w:rPr>
            </w:pPr>
          </w:p>
        </w:tc>
      </w:tr>
    </w:tbl>
    <w:p w14:paraId="322C7B8D" w14:textId="77777777" w:rsidR="0000595A" w:rsidRDefault="0000595A" w:rsidP="00C66636">
      <w:pPr>
        <w:rPr>
          <w:lang w:eastAsia="zh-CN"/>
        </w:rPr>
      </w:pPr>
    </w:p>
    <w:p w14:paraId="003192D6" w14:textId="5EA9A4F2" w:rsidR="0000595A" w:rsidRPr="00E01666" w:rsidRDefault="0000595A" w:rsidP="00E01666">
      <w:pPr>
        <w:pStyle w:val="Heading5"/>
      </w:pPr>
      <w:r w:rsidRPr="00E01666">
        <w:t>Number of incoming/output rays corresponding to a scattering point</w:t>
      </w:r>
    </w:p>
    <w:p w14:paraId="4CA141CC" w14:textId="73E09802" w:rsidR="00207DFE" w:rsidRDefault="00207DFE" w:rsidP="002A731D">
      <w:pPr>
        <w:rPr>
          <w:rFonts w:eastAsia="DengXian"/>
          <w:lang w:val="en-GB" w:eastAsia="zh-CN"/>
        </w:rPr>
      </w:pPr>
      <w:r>
        <w:rPr>
          <w:rFonts w:eastAsia="DengXian"/>
          <w:lang w:eastAsia="zh-CN"/>
        </w:rPr>
        <w:t xml:space="preserve">The presence of </w:t>
      </w:r>
      <w:r w:rsidRPr="0087183E">
        <w:rPr>
          <w:rFonts w:eastAsia="DengXian"/>
          <w:lang w:eastAsia="zh-CN"/>
        </w:rPr>
        <w:t>one or multiple incoming/output rays corresponding to a scattering point</w:t>
      </w:r>
      <w:r>
        <w:rPr>
          <w:rFonts w:eastAsia="DengXian"/>
          <w:lang w:eastAsia="zh-CN"/>
        </w:rPr>
        <w:t xml:space="preserve"> should be dependent on the LOS/NLOS condition of the target channel. In the case of a NLOS condition and a single scattering point, multiple incoming/outgoing rays may be modeled. In the case of </w:t>
      </w:r>
      <w:r>
        <w:rPr>
          <w:rFonts w:eastAsia="DengXian"/>
          <w:lang w:val="en-GB" w:eastAsia="zh-CN"/>
        </w:rPr>
        <w:t>a</w:t>
      </w:r>
      <w:r w:rsidRPr="00207DFE">
        <w:rPr>
          <w:rFonts w:eastAsia="DengXian"/>
          <w:lang w:val="en-GB" w:eastAsia="zh-CN"/>
        </w:rPr>
        <w:t xml:space="preserve"> LOS condition</w:t>
      </w:r>
      <w:r>
        <w:rPr>
          <w:rFonts w:eastAsia="DengXian"/>
          <w:lang w:val="en-GB" w:eastAsia="zh-CN"/>
        </w:rPr>
        <w:t xml:space="preserve"> with </w:t>
      </w:r>
      <w:r w:rsidR="000D63B3">
        <w:rPr>
          <w:rFonts w:eastAsia="DengXian"/>
          <w:lang w:val="en-GB" w:eastAsia="zh-CN"/>
        </w:rPr>
        <w:t xml:space="preserve">a </w:t>
      </w:r>
      <w:r w:rsidR="000D63B3" w:rsidRPr="00207DFE">
        <w:rPr>
          <w:rFonts w:eastAsia="DengXian"/>
          <w:lang w:val="en-GB" w:eastAsia="zh-CN"/>
        </w:rPr>
        <w:t>line-of-sight</w:t>
      </w:r>
      <w:r w:rsidRPr="00207DFE">
        <w:rPr>
          <w:rFonts w:eastAsia="DengXian"/>
          <w:lang w:val="en-GB" w:eastAsia="zh-CN"/>
        </w:rPr>
        <w:t xml:space="preserve"> ray(s) present between Tx/Rx and target, </w:t>
      </w:r>
      <w:r>
        <w:rPr>
          <w:rFonts w:eastAsia="DengXian"/>
          <w:lang w:val="en-GB" w:eastAsia="zh-CN"/>
        </w:rPr>
        <w:t xml:space="preserve">and no </w:t>
      </w:r>
      <w:r w:rsidRPr="00207DFE">
        <w:rPr>
          <w:rFonts w:eastAsia="DengXian"/>
          <w:lang w:val="en-GB" w:eastAsia="zh-CN"/>
        </w:rPr>
        <w:t>non-line</w:t>
      </w:r>
      <w:r w:rsidR="000D63B3">
        <w:rPr>
          <w:rFonts w:eastAsia="DengXian"/>
          <w:lang w:val="en-GB" w:eastAsia="zh-CN"/>
        </w:rPr>
        <w:t>-</w:t>
      </w:r>
      <w:r w:rsidRPr="00207DFE">
        <w:rPr>
          <w:rFonts w:eastAsia="DengXian"/>
          <w:lang w:val="en-GB" w:eastAsia="zh-CN"/>
        </w:rPr>
        <w:t>of sight ray(s) between Tx/Rx and target too</w:t>
      </w:r>
      <w:r>
        <w:rPr>
          <w:rFonts w:eastAsia="DengXian"/>
          <w:lang w:val="en-GB" w:eastAsia="zh-CN"/>
        </w:rPr>
        <w:t xml:space="preserve">, then </w:t>
      </w:r>
      <w:r w:rsidR="000D63B3">
        <w:rPr>
          <w:rFonts w:eastAsia="DengXian"/>
          <w:lang w:val="en-GB" w:eastAsia="zh-CN"/>
        </w:rPr>
        <w:t xml:space="preserve">at least a </w:t>
      </w:r>
      <w:r>
        <w:rPr>
          <w:rFonts w:eastAsia="DengXian"/>
          <w:lang w:val="en-GB" w:eastAsia="zh-CN"/>
        </w:rPr>
        <w:t>single incoming/outgoing ray corresponds to a single scattering point.</w:t>
      </w:r>
      <w:r w:rsidR="0000595A">
        <w:rPr>
          <w:rFonts w:eastAsia="DengXian"/>
          <w:lang w:val="en-GB" w:eastAsia="zh-CN"/>
        </w:rPr>
        <w:t xml:space="preserve"> This can be summarized in the table below:</w:t>
      </w:r>
    </w:p>
    <w:p w14:paraId="5642F1D7" w14:textId="77777777" w:rsidR="0000595A" w:rsidRDefault="0000595A" w:rsidP="002A731D">
      <w:pPr>
        <w:rPr>
          <w:rFonts w:eastAsia="DengXian"/>
          <w:lang w:val="en-GB" w:eastAsia="zh-CN"/>
        </w:rPr>
      </w:pPr>
    </w:p>
    <w:tbl>
      <w:tblPr>
        <w:tblStyle w:val="TableGrid"/>
        <w:tblW w:w="0" w:type="auto"/>
        <w:tblLook w:val="04A0" w:firstRow="1" w:lastRow="0" w:firstColumn="1" w:lastColumn="0" w:noHBand="0" w:noVBand="1"/>
      </w:tblPr>
      <w:tblGrid>
        <w:gridCol w:w="3116"/>
        <w:gridCol w:w="2279"/>
        <w:gridCol w:w="3955"/>
      </w:tblGrid>
      <w:tr w:rsidR="0000595A" w14:paraId="4F33B494" w14:textId="77777777" w:rsidTr="00252138">
        <w:tc>
          <w:tcPr>
            <w:tcW w:w="3116" w:type="dxa"/>
          </w:tcPr>
          <w:p w14:paraId="3145E656" w14:textId="6D4C1DEC" w:rsidR="0000595A" w:rsidRDefault="0000595A" w:rsidP="00252138">
            <w:pPr>
              <w:jc w:val="center"/>
              <w:rPr>
                <w:rFonts w:eastAsia="DengXian"/>
                <w:lang w:val="en-GB" w:eastAsia="zh-CN"/>
              </w:rPr>
            </w:pPr>
            <w:r>
              <w:rPr>
                <w:rFonts w:eastAsia="DengXian"/>
                <w:lang w:val="en-GB" w:eastAsia="zh-CN"/>
              </w:rPr>
              <w:t>Scattering Point Model</w:t>
            </w:r>
          </w:p>
        </w:tc>
        <w:tc>
          <w:tcPr>
            <w:tcW w:w="2279" w:type="dxa"/>
          </w:tcPr>
          <w:p w14:paraId="61A24622" w14:textId="2D008D7A" w:rsidR="0000595A" w:rsidRDefault="0000595A" w:rsidP="00252138">
            <w:pPr>
              <w:jc w:val="center"/>
              <w:rPr>
                <w:rFonts w:eastAsia="DengXian"/>
                <w:lang w:val="en-GB" w:eastAsia="zh-CN"/>
              </w:rPr>
            </w:pPr>
            <w:r>
              <w:rPr>
                <w:rFonts w:eastAsia="DengXian"/>
                <w:lang w:val="en-GB" w:eastAsia="zh-CN"/>
              </w:rPr>
              <w:t>LOS/NLOS</w:t>
            </w:r>
          </w:p>
        </w:tc>
        <w:tc>
          <w:tcPr>
            <w:tcW w:w="3955" w:type="dxa"/>
          </w:tcPr>
          <w:p w14:paraId="29697ED7" w14:textId="6A5D646D" w:rsidR="0000595A" w:rsidRDefault="0000595A" w:rsidP="00252138">
            <w:pPr>
              <w:jc w:val="center"/>
              <w:rPr>
                <w:rFonts w:eastAsia="DengXian"/>
                <w:lang w:val="en-GB" w:eastAsia="zh-CN"/>
              </w:rPr>
            </w:pPr>
            <w:r>
              <w:rPr>
                <w:rFonts w:eastAsia="DengXian"/>
                <w:lang w:val="en-GB" w:eastAsia="zh-CN"/>
              </w:rPr>
              <w:t># incoming/outgoing rays</w:t>
            </w:r>
          </w:p>
        </w:tc>
      </w:tr>
      <w:tr w:rsidR="0000595A" w14:paraId="143CE31B" w14:textId="77777777" w:rsidTr="00252138">
        <w:tc>
          <w:tcPr>
            <w:tcW w:w="3116" w:type="dxa"/>
          </w:tcPr>
          <w:p w14:paraId="0DA36DA2" w14:textId="3B773351" w:rsidR="0000595A" w:rsidRDefault="0000595A" w:rsidP="00252138">
            <w:pPr>
              <w:jc w:val="center"/>
              <w:rPr>
                <w:rFonts w:eastAsia="DengXian"/>
                <w:lang w:val="en-GB" w:eastAsia="zh-CN"/>
              </w:rPr>
            </w:pPr>
            <w:r>
              <w:rPr>
                <w:rFonts w:eastAsia="DengXian"/>
                <w:lang w:val="en-GB" w:eastAsia="zh-CN"/>
              </w:rPr>
              <w:t>Single Scattering Point</w:t>
            </w:r>
          </w:p>
        </w:tc>
        <w:tc>
          <w:tcPr>
            <w:tcW w:w="2279" w:type="dxa"/>
          </w:tcPr>
          <w:p w14:paraId="51B1877D" w14:textId="186CE722" w:rsidR="0000595A" w:rsidRDefault="0000595A" w:rsidP="00252138">
            <w:pPr>
              <w:jc w:val="center"/>
              <w:rPr>
                <w:rFonts w:eastAsia="DengXian"/>
                <w:lang w:val="en-GB" w:eastAsia="zh-CN"/>
              </w:rPr>
            </w:pPr>
            <w:r>
              <w:rPr>
                <w:rFonts w:eastAsia="DengXian"/>
                <w:lang w:val="en-GB" w:eastAsia="zh-CN"/>
              </w:rPr>
              <w:t>LOS condition</w:t>
            </w:r>
          </w:p>
        </w:tc>
        <w:tc>
          <w:tcPr>
            <w:tcW w:w="3955" w:type="dxa"/>
          </w:tcPr>
          <w:p w14:paraId="22A7A3A0" w14:textId="5575E33A" w:rsidR="0000595A" w:rsidRDefault="000D63B3" w:rsidP="00252138">
            <w:pPr>
              <w:jc w:val="center"/>
              <w:rPr>
                <w:rFonts w:eastAsia="DengXian"/>
                <w:lang w:val="en-GB" w:eastAsia="zh-CN"/>
              </w:rPr>
            </w:pPr>
            <w:r>
              <w:rPr>
                <w:rFonts w:eastAsia="DengXian"/>
                <w:lang w:val="en-GB" w:eastAsia="zh-CN"/>
              </w:rPr>
              <w:t xml:space="preserve">At least </w:t>
            </w:r>
            <w:r w:rsidR="0000595A">
              <w:rPr>
                <w:rFonts w:eastAsia="DengXian"/>
                <w:lang w:val="en-GB" w:eastAsia="zh-CN"/>
              </w:rPr>
              <w:t>one</w:t>
            </w:r>
          </w:p>
        </w:tc>
      </w:tr>
      <w:tr w:rsidR="0000595A" w14:paraId="71B6F2EA" w14:textId="77777777" w:rsidTr="00252138">
        <w:tc>
          <w:tcPr>
            <w:tcW w:w="3116" w:type="dxa"/>
          </w:tcPr>
          <w:p w14:paraId="7EE13C33" w14:textId="03C52887" w:rsidR="0000595A" w:rsidRDefault="0000595A" w:rsidP="00252138">
            <w:pPr>
              <w:jc w:val="center"/>
              <w:rPr>
                <w:rFonts w:eastAsia="DengXian"/>
                <w:lang w:val="en-GB" w:eastAsia="zh-CN"/>
              </w:rPr>
            </w:pPr>
            <w:r>
              <w:rPr>
                <w:rFonts w:eastAsia="DengXian"/>
                <w:lang w:val="en-GB" w:eastAsia="zh-CN"/>
              </w:rPr>
              <w:t>Single Scattering Point</w:t>
            </w:r>
          </w:p>
        </w:tc>
        <w:tc>
          <w:tcPr>
            <w:tcW w:w="2279" w:type="dxa"/>
          </w:tcPr>
          <w:p w14:paraId="21CF75FA" w14:textId="7CB234F4" w:rsidR="0000595A" w:rsidRDefault="0000595A" w:rsidP="00252138">
            <w:pPr>
              <w:jc w:val="center"/>
              <w:rPr>
                <w:rFonts w:eastAsia="DengXian"/>
                <w:lang w:val="en-GB" w:eastAsia="zh-CN"/>
              </w:rPr>
            </w:pPr>
            <w:r>
              <w:rPr>
                <w:rFonts w:eastAsia="DengXian"/>
                <w:lang w:val="en-GB" w:eastAsia="zh-CN"/>
              </w:rPr>
              <w:t>NLOS condition</w:t>
            </w:r>
          </w:p>
        </w:tc>
        <w:tc>
          <w:tcPr>
            <w:tcW w:w="3955" w:type="dxa"/>
          </w:tcPr>
          <w:p w14:paraId="2EEDBEA1" w14:textId="68081F61" w:rsidR="0000595A" w:rsidRDefault="0000595A" w:rsidP="00252138">
            <w:pPr>
              <w:jc w:val="center"/>
              <w:rPr>
                <w:rFonts w:eastAsia="DengXian"/>
                <w:lang w:val="en-GB" w:eastAsia="zh-CN"/>
              </w:rPr>
            </w:pPr>
            <w:r>
              <w:rPr>
                <w:rFonts w:eastAsia="DengXian"/>
                <w:lang w:val="en-GB" w:eastAsia="zh-CN"/>
              </w:rPr>
              <w:t>Multiple</w:t>
            </w:r>
          </w:p>
        </w:tc>
      </w:tr>
      <w:tr w:rsidR="0000595A" w14:paraId="782D321D" w14:textId="77777777" w:rsidTr="00252138">
        <w:tc>
          <w:tcPr>
            <w:tcW w:w="3116" w:type="dxa"/>
          </w:tcPr>
          <w:p w14:paraId="1291DF57" w14:textId="3134E74F" w:rsidR="0000595A" w:rsidRDefault="0000595A" w:rsidP="00252138">
            <w:pPr>
              <w:jc w:val="center"/>
              <w:rPr>
                <w:rFonts w:eastAsia="DengXian"/>
                <w:lang w:val="en-GB" w:eastAsia="zh-CN"/>
              </w:rPr>
            </w:pPr>
            <w:r>
              <w:rPr>
                <w:rFonts w:eastAsia="DengXian"/>
                <w:lang w:val="en-GB" w:eastAsia="zh-CN"/>
              </w:rPr>
              <w:t>Multiple Scattering Points</w:t>
            </w:r>
          </w:p>
        </w:tc>
        <w:tc>
          <w:tcPr>
            <w:tcW w:w="2279" w:type="dxa"/>
          </w:tcPr>
          <w:p w14:paraId="0131C87A" w14:textId="6E490210" w:rsidR="0000595A" w:rsidRDefault="0000595A" w:rsidP="00252138">
            <w:pPr>
              <w:jc w:val="center"/>
              <w:rPr>
                <w:rFonts w:eastAsia="DengXian"/>
                <w:lang w:val="en-GB" w:eastAsia="zh-CN"/>
              </w:rPr>
            </w:pPr>
            <w:r>
              <w:rPr>
                <w:rFonts w:eastAsia="DengXian"/>
                <w:lang w:val="en-GB" w:eastAsia="zh-CN"/>
              </w:rPr>
              <w:t>LOS condition</w:t>
            </w:r>
          </w:p>
        </w:tc>
        <w:tc>
          <w:tcPr>
            <w:tcW w:w="3955" w:type="dxa"/>
          </w:tcPr>
          <w:p w14:paraId="6DE4A8D0" w14:textId="526A8718" w:rsidR="0000595A" w:rsidRDefault="000D63B3" w:rsidP="00252138">
            <w:pPr>
              <w:jc w:val="center"/>
              <w:rPr>
                <w:rFonts w:eastAsia="DengXian"/>
                <w:lang w:val="en-GB" w:eastAsia="zh-CN"/>
              </w:rPr>
            </w:pPr>
            <w:r>
              <w:rPr>
                <w:rFonts w:eastAsia="DengXian"/>
                <w:lang w:val="en-GB" w:eastAsia="zh-CN"/>
              </w:rPr>
              <w:t>At least o</w:t>
            </w:r>
            <w:r w:rsidR="0000595A">
              <w:rPr>
                <w:rFonts w:eastAsia="DengXian"/>
                <w:lang w:val="en-GB" w:eastAsia="zh-CN"/>
              </w:rPr>
              <w:t>ne per scattering point</w:t>
            </w:r>
          </w:p>
        </w:tc>
      </w:tr>
      <w:tr w:rsidR="0000595A" w14:paraId="7CA22460" w14:textId="77777777" w:rsidTr="00252138">
        <w:tc>
          <w:tcPr>
            <w:tcW w:w="3116" w:type="dxa"/>
          </w:tcPr>
          <w:p w14:paraId="78E8862E" w14:textId="78CC7AF2" w:rsidR="0000595A" w:rsidRDefault="0000595A" w:rsidP="00252138">
            <w:pPr>
              <w:jc w:val="center"/>
              <w:rPr>
                <w:rFonts w:eastAsia="DengXian"/>
                <w:lang w:val="en-GB" w:eastAsia="zh-CN"/>
              </w:rPr>
            </w:pPr>
            <w:r>
              <w:rPr>
                <w:rFonts w:eastAsia="DengXian"/>
                <w:lang w:val="en-GB" w:eastAsia="zh-CN"/>
              </w:rPr>
              <w:t>Multiple Scattering Points</w:t>
            </w:r>
          </w:p>
        </w:tc>
        <w:tc>
          <w:tcPr>
            <w:tcW w:w="2279" w:type="dxa"/>
          </w:tcPr>
          <w:p w14:paraId="0B709876" w14:textId="09B96CB8" w:rsidR="0000595A" w:rsidRDefault="0000595A" w:rsidP="00252138">
            <w:pPr>
              <w:jc w:val="center"/>
              <w:rPr>
                <w:rFonts w:eastAsia="DengXian"/>
                <w:lang w:val="en-GB" w:eastAsia="zh-CN"/>
              </w:rPr>
            </w:pPr>
            <w:r>
              <w:rPr>
                <w:rFonts w:eastAsia="DengXian"/>
                <w:lang w:val="en-GB" w:eastAsia="zh-CN"/>
              </w:rPr>
              <w:t>NLOS condition</w:t>
            </w:r>
          </w:p>
        </w:tc>
        <w:tc>
          <w:tcPr>
            <w:tcW w:w="3955" w:type="dxa"/>
          </w:tcPr>
          <w:p w14:paraId="7995A32E" w14:textId="48A7AC7C" w:rsidR="0000595A" w:rsidRDefault="0000595A" w:rsidP="00252138">
            <w:pPr>
              <w:jc w:val="center"/>
              <w:rPr>
                <w:rFonts w:eastAsia="DengXian"/>
                <w:lang w:val="en-GB" w:eastAsia="zh-CN"/>
              </w:rPr>
            </w:pPr>
            <w:r>
              <w:rPr>
                <w:rFonts w:eastAsia="DengXian"/>
                <w:lang w:val="en-GB" w:eastAsia="zh-CN"/>
              </w:rPr>
              <w:t>Multiple</w:t>
            </w:r>
          </w:p>
        </w:tc>
      </w:tr>
    </w:tbl>
    <w:p w14:paraId="348DB67A" w14:textId="77777777" w:rsidR="0000595A" w:rsidRDefault="0000595A" w:rsidP="002A731D">
      <w:pPr>
        <w:rPr>
          <w:rFonts w:eastAsia="DengXian"/>
          <w:lang w:val="en-GB" w:eastAsia="zh-CN"/>
        </w:rPr>
      </w:pPr>
    </w:p>
    <w:p w14:paraId="4BBD1C42" w14:textId="6F950004" w:rsidR="00207DFE" w:rsidRDefault="0000595A" w:rsidP="00E01666">
      <w:pPr>
        <w:pStyle w:val="Heading5"/>
        <w:rPr>
          <w:lang w:val="en-GB"/>
        </w:rPr>
      </w:pPr>
      <w:r w:rsidRPr="0087183E">
        <w:t>Select</w:t>
      </w:r>
      <w:r>
        <w:t>ion of</w:t>
      </w:r>
      <w:r w:rsidRPr="0087183E">
        <w:t xml:space="preserve"> single or multiple scattering points</w:t>
      </w:r>
    </w:p>
    <w:p w14:paraId="3722937B" w14:textId="10A491AA" w:rsidR="00207DFE" w:rsidRDefault="00BC488F" w:rsidP="00C66636">
      <w:pPr>
        <w:rPr>
          <w:rFonts w:eastAsia="DengXian"/>
          <w:lang w:eastAsia="zh-CN"/>
        </w:rPr>
      </w:pPr>
      <w:r>
        <w:rPr>
          <w:lang w:eastAsia="zh-CN"/>
        </w:rPr>
        <w:t>To limit the complexity during a SLS</w:t>
      </w:r>
      <w:r w:rsidR="00207DFE" w:rsidRPr="00243D19">
        <w:rPr>
          <w:lang w:eastAsia="zh-CN"/>
        </w:rPr>
        <w:t>, a single cluster, set with appropriate parameters may be used to represent a target. This can be used as the default model. For use cases and scenarios where there may be a need to differentiate between target types</w:t>
      </w:r>
      <w:r w:rsidR="00A64DE7">
        <w:rPr>
          <w:lang w:eastAsia="zh-CN"/>
        </w:rPr>
        <w:t xml:space="preserve">, </w:t>
      </w:r>
      <w:r w:rsidR="00207DFE" w:rsidRPr="00243D19">
        <w:rPr>
          <w:lang w:eastAsia="zh-CN"/>
        </w:rPr>
        <w:t>to track the movement of a target,</w:t>
      </w:r>
      <w:r w:rsidR="00A64DE7">
        <w:rPr>
          <w:lang w:eastAsia="zh-CN"/>
        </w:rPr>
        <w:t xml:space="preserve"> or in LLS,</w:t>
      </w:r>
      <w:r w:rsidR="00207DFE" w:rsidRPr="00243D19">
        <w:rPr>
          <w:lang w:eastAsia="zh-CN"/>
        </w:rPr>
        <w:t xml:space="preserve"> the target may be modeled as a multi-point set clusters e.g. in the shape of the target</w:t>
      </w:r>
      <w:r w:rsidR="00207DFE" w:rsidRPr="00243D19">
        <w:rPr>
          <w:b/>
          <w:bCs/>
          <w:i/>
          <w:iCs/>
          <w:lang w:eastAsia="zh-CN"/>
        </w:rPr>
        <w:t>.</w:t>
      </w:r>
    </w:p>
    <w:p w14:paraId="6557A17B" w14:textId="77777777" w:rsidR="00207DFE" w:rsidRDefault="00207DFE" w:rsidP="00C66636">
      <w:pPr>
        <w:rPr>
          <w:rFonts w:eastAsia="DengXian"/>
          <w:lang w:eastAsia="zh-CN"/>
        </w:rPr>
      </w:pPr>
    </w:p>
    <w:p w14:paraId="026D1715" w14:textId="4FB56693" w:rsidR="00207DFE" w:rsidRPr="00BE124C" w:rsidRDefault="00A64DE7" w:rsidP="00C66636">
      <w:pPr>
        <w:rPr>
          <w:b/>
          <w:bCs/>
          <w:i/>
          <w:iCs/>
          <w:lang w:eastAsia="zh-CN"/>
        </w:rPr>
      </w:pPr>
      <w:r w:rsidRPr="00BE124C">
        <w:rPr>
          <w:b/>
          <w:bCs/>
          <w:i/>
          <w:iCs/>
          <w:lang w:eastAsia="zh-CN"/>
        </w:rPr>
        <w:t xml:space="preserve">Proposal </w:t>
      </w:r>
      <w:r w:rsidR="00B17375" w:rsidRPr="00BE124C">
        <w:rPr>
          <w:b/>
          <w:bCs/>
          <w:i/>
          <w:iCs/>
          <w:lang w:eastAsia="zh-CN"/>
        </w:rPr>
        <w:t>6</w:t>
      </w:r>
      <w:r w:rsidRPr="00BE124C">
        <w:rPr>
          <w:b/>
          <w:bCs/>
          <w:i/>
          <w:iCs/>
          <w:lang w:eastAsia="zh-CN"/>
        </w:rPr>
        <w:t>: The number of incoming/output rays corresponding to a scattering point is related to the LOS/NLOS condition as follows:</w:t>
      </w:r>
    </w:p>
    <w:p w14:paraId="1701CD8D" w14:textId="77777777" w:rsidR="00A64DE7" w:rsidRPr="00BE124C" w:rsidRDefault="00A64DE7" w:rsidP="00C66636">
      <w:pPr>
        <w:rPr>
          <w:b/>
          <w:bCs/>
          <w:i/>
          <w:iCs/>
          <w:lang w:eastAsia="zh-CN"/>
        </w:rPr>
      </w:pPr>
    </w:p>
    <w:tbl>
      <w:tblPr>
        <w:tblStyle w:val="TableGrid"/>
        <w:tblW w:w="0" w:type="auto"/>
        <w:tblLook w:val="04A0" w:firstRow="1" w:lastRow="0" w:firstColumn="1" w:lastColumn="0" w:noHBand="0" w:noVBand="1"/>
      </w:tblPr>
      <w:tblGrid>
        <w:gridCol w:w="3116"/>
        <w:gridCol w:w="2279"/>
        <w:gridCol w:w="3955"/>
      </w:tblGrid>
      <w:tr w:rsidR="00A64DE7" w:rsidRPr="00BE124C" w14:paraId="681B66C9" w14:textId="77777777" w:rsidTr="00025614">
        <w:tc>
          <w:tcPr>
            <w:tcW w:w="3116" w:type="dxa"/>
          </w:tcPr>
          <w:p w14:paraId="040E1063"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Scattering Point Model</w:t>
            </w:r>
          </w:p>
        </w:tc>
        <w:tc>
          <w:tcPr>
            <w:tcW w:w="2279" w:type="dxa"/>
          </w:tcPr>
          <w:p w14:paraId="2A975CBD"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LOS/NLOS</w:t>
            </w:r>
          </w:p>
        </w:tc>
        <w:tc>
          <w:tcPr>
            <w:tcW w:w="3955" w:type="dxa"/>
          </w:tcPr>
          <w:p w14:paraId="0BCD9009"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 incoming/outgoing rays</w:t>
            </w:r>
          </w:p>
        </w:tc>
      </w:tr>
      <w:tr w:rsidR="00A64DE7" w:rsidRPr="00BE124C" w14:paraId="788F7B05" w14:textId="77777777" w:rsidTr="00025614">
        <w:tc>
          <w:tcPr>
            <w:tcW w:w="3116" w:type="dxa"/>
          </w:tcPr>
          <w:p w14:paraId="7E430BBA"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6D25CF2F"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5E8A3E93" w14:textId="4E95F4E8" w:rsidR="00A64DE7" w:rsidRPr="00BE124C" w:rsidRDefault="000D63B3" w:rsidP="00025614">
            <w:pPr>
              <w:jc w:val="center"/>
              <w:rPr>
                <w:rFonts w:eastAsia="DengXian"/>
                <w:b/>
                <w:bCs/>
                <w:i/>
                <w:iCs/>
                <w:lang w:val="en-GB" w:eastAsia="zh-CN"/>
              </w:rPr>
            </w:pPr>
            <w:r>
              <w:rPr>
                <w:rFonts w:eastAsia="DengXian"/>
                <w:b/>
                <w:bCs/>
                <w:i/>
                <w:iCs/>
                <w:lang w:val="en-GB" w:eastAsia="zh-CN"/>
              </w:rPr>
              <w:t xml:space="preserve">At least </w:t>
            </w:r>
            <w:r w:rsidR="00A64DE7" w:rsidRPr="00BE124C">
              <w:rPr>
                <w:rFonts w:eastAsia="DengXian"/>
                <w:b/>
                <w:bCs/>
                <w:i/>
                <w:iCs/>
                <w:lang w:val="en-GB" w:eastAsia="zh-CN"/>
              </w:rPr>
              <w:t>one</w:t>
            </w:r>
          </w:p>
        </w:tc>
      </w:tr>
      <w:tr w:rsidR="00A64DE7" w:rsidRPr="00BE124C" w14:paraId="6C8FA3BA" w14:textId="77777777" w:rsidTr="00025614">
        <w:tc>
          <w:tcPr>
            <w:tcW w:w="3116" w:type="dxa"/>
          </w:tcPr>
          <w:p w14:paraId="336F650E"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538495B0"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206F6558"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Multiple</w:t>
            </w:r>
          </w:p>
        </w:tc>
      </w:tr>
      <w:tr w:rsidR="00A64DE7" w:rsidRPr="00BE124C" w14:paraId="45B1FD0B" w14:textId="77777777" w:rsidTr="00025614">
        <w:tc>
          <w:tcPr>
            <w:tcW w:w="3116" w:type="dxa"/>
          </w:tcPr>
          <w:p w14:paraId="5D8910B4"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6E52A613"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73BA1B30" w14:textId="355D7E8B" w:rsidR="00A64DE7" w:rsidRPr="00BE124C" w:rsidRDefault="000D63B3" w:rsidP="00025614">
            <w:pPr>
              <w:jc w:val="center"/>
              <w:rPr>
                <w:rFonts w:eastAsia="DengXian"/>
                <w:b/>
                <w:bCs/>
                <w:i/>
                <w:iCs/>
                <w:lang w:val="en-GB" w:eastAsia="zh-CN"/>
              </w:rPr>
            </w:pPr>
            <w:r>
              <w:rPr>
                <w:rFonts w:eastAsia="DengXian"/>
                <w:b/>
                <w:bCs/>
                <w:i/>
                <w:iCs/>
                <w:lang w:val="en-GB" w:eastAsia="zh-CN"/>
              </w:rPr>
              <w:t>At least o</w:t>
            </w:r>
            <w:r w:rsidR="00A64DE7" w:rsidRPr="00BE124C">
              <w:rPr>
                <w:rFonts w:eastAsia="DengXian"/>
                <w:b/>
                <w:bCs/>
                <w:i/>
                <w:iCs/>
                <w:lang w:val="en-GB" w:eastAsia="zh-CN"/>
              </w:rPr>
              <w:t>ne per scattering point</w:t>
            </w:r>
          </w:p>
        </w:tc>
      </w:tr>
      <w:tr w:rsidR="00A64DE7" w:rsidRPr="00BE124C" w14:paraId="308CBF28" w14:textId="77777777" w:rsidTr="00025614">
        <w:tc>
          <w:tcPr>
            <w:tcW w:w="3116" w:type="dxa"/>
          </w:tcPr>
          <w:p w14:paraId="58456B88"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7A3B26C1"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4A4ABEF6" w14:textId="77777777" w:rsidR="00A64DE7" w:rsidRPr="00BE124C" w:rsidRDefault="00A64DE7" w:rsidP="00025614">
            <w:pPr>
              <w:jc w:val="center"/>
              <w:rPr>
                <w:rFonts w:eastAsia="DengXian"/>
                <w:b/>
                <w:bCs/>
                <w:i/>
                <w:iCs/>
                <w:lang w:val="en-GB" w:eastAsia="zh-CN"/>
              </w:rPr>
            </w:pPr>
            <w:r w:rsidRPr="00BE124C">
              <w:rPr>
                <w:rFonts w:eastAsia="DengXian"/>
                <w:b/>
                <w:bCs/>
                <w:i/>
                <w:iCs/>
                <w:lang w:val="en-GB" w:eastAsia="zh-CN"/>
              </w:rPr>
              <w:t>Multiple</w:t>
            </w:r>
          </w:p>
        </w:tc>
      </w:tr>
    </w:tbl>
    <w:p w14:paraId="4CE80B39" w14:textId="77777777" w:rsidR="00A64DE7" w:rsidRPr="00BE124C" w:rsidRDefault="00A64DE7" w:rsidP="00C66636">
      <w:pPr>
        <w:rPr>
          <w:b/>
          <w:bCs/>
          <w:i/>
          <w:iCs/>
          <w:lang w:eastAsia="zh-CN"/>
        </w:rPr>
      </w:pPr>
    </w:p>
    <w:p w14:paraId="0D19B683" w14:textId="77777777" w:rsidR="00A64DE7" w:rsidRPr="00BE124C" w:rsidRDefault="00A64DE7" w:rsidP="00C66636">
      <w:pPr>
        <w:rPr>
          <w:b/>
          <w:bCs/>
          <w:i/>
          <w:iCs/>
          <w:lang w:eastAsia="zh-CN"/>
        </w:rPr>
      </w:pPr>
    </w:p>
    <w:p w14:paraId="538F471A" w14:textId="3F13C440" w:rsidR="00A64DE7" w:rsidRPr="00BE124C" w:rsidRDefault="00A64DE7" w:rsidP="00C66636">
      <w:pPr>
        <w:rPr>
          <w:b/>
          <w:bCs/>
          <w:i/>
          <w:iCs/>
          <w:lang w:eastAsia="zh-CN"/>
        </w:rPr>
      </w:pPr>
      <w:r w:rsidRPr="00BE124C">
        <w:rPr>
          <w:b/>
          <w:bCs/>
          <w:i/>
          <w:iCs/>
          <w:lang w:eastAsia="zh-CN"/>
        </w:rPr>
        <w:t xml:space="preserve">Proposal </w:t>
      </w:r>
      <w:r w:rsidR="00B17375" w:rsidRPr="00BE124C">
        <w:rPr>
          <w:b/>
          <w:bCs/>
          <w:i/>
          <w:iCs/>
          <w:lang w:eastAsia="zh-CN"/>
        </w:rPr>
        <w:t>7</w:t>
      </w:r>
      <w:r w:rsidRPr="00BE124C">
        <w:rPr>
          <w:b/>
          <w:bCs/>
          <w:i/>
          <w:iCs/>
          <w:lang w:eastAsia="zh-CN"/>
        </w:rPr>
        <w:t xml:space="preserve">: </w:t>
      </w:r>
    </w:p>
    <w:p w14:paraId="0E39A7FE" w14:textId="4BEC4BC9" w:rsidR="00A64DE7" w:rsidRPr="00BE124C" w:rsidRDefault="00A64DE7" w:rsidP="003D35BA">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lastRenderedPageBreak/>
        <w:t xml:space="preserve">A single cluster set with appropriate parameters may be used to represent a target in the SLS as default. </w:t>
      </w:r>
    </w:p>
    <w:p w14:paraId="4A2895A6" w14:textId="1474EFAB" w:rsidR="00A64DE7" w:rsidRPr="00BE124C" w:rsidRDefault="00A64DE7" w:rsidP="003D35BA">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multi-point set clusters may be used in LLS or for use cases and scenarios where there may be a need to differentiate between target types or to track the movement of a </w:t>
      </w:r>
      <w:proofErr w:type="gramStart"/>
      <w:r w:rsidRPr="00BE124C">
        <w:rPr>
          <w:rFonts w:ascii="Times New Roman" w:hAnsi="Times New Roman"/>
          <w:b/>
          <w:bCs/>
          <w:i/>
          <w:iCs/>
          <w:sz w:val="24"/>
          <w:lang w:eastAsia="zh-CN"/>
        </w:rPr>
        <w:t>target</w:t>
      </w:r>
      <w:proofErr w:type="gramEnd"/>
    </w:p>
    <w:p w14:paraId="3AF0D7FA" w14:textId="77777777" w:rsidR="00A64DE7" w:rsidRPr="00252138" w:rsidRDefault="00A64DE7" w:rsidP="00C66636">
      <w:pPr>
        <w:rPr>
          <w:lang w:eastAsia="zh-CN"/>
        </w:rPr>
      </w:pPr>
    </w:p>
    <w:p w14:paraId="498082D6" w14:textId="77777777" w:rsidR="00A5119D" w:rsidRDefault="0070685E" w:rsidP="00A5119D">
      <w:pPr>
        <w:pStyle w:val="Heading4"/>
      </w:pPr>
      <w:r w:rsidRPr="00243D19">
        <w:t xml:space="preserve">Radar Cross Section (RCS) </w:t>
      </w:r>
      <w:r w:rsidR="006E753A" w:rsidRPr="00243D19">
        <w:t>consideration</w:t>
      </w:r>
      <w:r w:rsidRPr="00243D19">
        <w:t>s</w:t>
      </w:r>
      <w:r w:rsidR="006E753A" w:rsidRPr="00243D19">
        <w:t>:</w:t>
      </w:r>
      <w:r w:rsidR="006E753A" w:rsidRPr="00DB3EA2">
        <w:t xml:space="preserve"> </w:t>
      </w:r>
    </w:p>
    <w:p w14:paraId="72DF13F3" w14:textId="4447BD4A" w:rsidR="00207DFE" w:rsidRDefault="006E753A" w:rsidP="009C36DD">
      <w:pPr>
        <w:spacing w:line="259" w:lineRule="auto"/>
        <w:contextualSpacing/>
        <w:jc w:val="both"/>
        <w:rPr>
          <w:rFonts w:eastAsia="Calibri" w:cstheme="minorHAnsi"/>
        </w:rPr>
      </w:pPr>
      <w:r w:rsidRPr="00DB3EA2">
        <w:rPr>
          <w:rFonts w:eastAsia="Calibri" w:cstheme="minorHAnsi"/>
        </w:rPr>
        <w:t xml:space="preserve">RCS needs to be characterized for the relevant sensing targets/scenarios. </w:t>
      </w:r>
      <w:r w:rsidRPr="0070685E">
        <w:rPr>
          <w:rFonts w:eastAsia="Calibri" w:cstheme="minorHAnsi"/>
        </w:rPr>
        <w:t>Different sensing targets such as humans, vehicles, or AGV/AMR (smart factory) may have different RCS values</w:t>
      </w:r>
      <w:r w:rsidR="0070685E">
        <w:rPr>
          <w:rFonts w:eastAsia="Calibri" w:cstheme="minorHAnsi"/>
        </w:rPr>
        <w:t>.</w:t>
      </w:r>
    </w:p>
    <w:p w14:paraId="2F6E99B4" w14:textId="77777777" w:rsidR="00252138" w:rsidRDefault="00252138" w:rsidP="009C36DD">
      <w:pPr>
        <w:spacing w:line="259" w:lineRule="auto"/>
        <w:contextualSpacing/>
        <w:jc w:val="both"/>
        <w:rPr>
          <w:rFonts w:eastAsia="Calibri" w:cstheme="minorHAnsi"/>
        </w:rPr>
      </w:pPr>
    </w:p>
    <w:p w14:paraId="6060746A" w14:textId="1FD16890" w:rsidR="00207DFE" w:rsidRPr="00A64DE7" w:rsidRDefault="00207DFE" w:rsidP="009C36DD">
      <w:pPr>
        <w:spacing w:line="259" w:lineRule="auto"/>
        <w:contextualSpacing/>
        <w:jc w:val="both"/>
        <w:rPr>
          <w:rFonts w:eastAsia="Calibri" w:cstheme="minorHAnsi"/>
        </w:rPr>
      </w:pPr>
      <w:r w:rsidRPr="00A64DE7">
        <w:rPr>
          <w:rFonts w:eastAsia="Calibri" w:cstheme="minorHAnsi"/>
        </w:rPr>
        <w:t>In RAN1 #116-bis the following agreements were made on RCS</w:t>
      </w:r>
      <w:r w:rsidR="00252138" w:rsidRPr="00A64DE7">
        <w:rPr>
          <w:rFonts w:eastAsia="Calibri" w:cstheme="minorHAnsi"/>
        </w:rPr>
        <w:t xml:space="preserve"> </w:t>
      </w:r>
      <w:r w:rsidR="00252138" w:rsidRPr="00A64DE7">
        <w:rPr>
          <w:rFonts w:eastAsia="Calibri" w:cstheme="minorHAnsi"/>
        </w:rPr>
        <w:fldChar w:fldCharType="begin"/>
      </w:r>
      <w:r w:rsidR="00252138" w:rsidRPr="00A64DE7">
        <w:rPr>
          <w:rFonts w:eastAsia="Calibri" w:cstheme="minorHAnsi"/>
        </w:rPr>
        <w:instrText xml:space="preserve"> REF _Ref166132421 \r \h </w:instrText>
      </w:r>
      <w:r w:rsidR="00A64DE7">
        <w:rPr>
          <w:rFonts w:eastAsia="Calibri" w:cstheme="minorHAnsi"/>
        </w:rPr>
        <w:instrText xml:space="preserve"> \* MERGEFORMAT </w:instrText>
      </w:r>
      <w:r w:rsidR="00252138" w:rsidRPr="00A64DE7">
        <w:rPr>
          <w:rFonts w:eastAsia="Calibri" w:cstheme="minorHAnsi"/>
        </w:rPr>
      </w:r>
      <w:r w:rsidR="00252138" w:rsidRPr="00A64DE7">
        <w:rPr>
          <w:rFonts w:eastAsia="Calibri" w:cstheme="minorHAnsi"/>
        </w:rPr>
        <w:fldChar w:fldCharType="separate"/>
      </w:r>
      <w:r w:rsidR="00252138" w:rsidRPr="00A64DE7">
        <w:rPr>
          <w:rFonts w:eastAsia="Calibri" w:cstheme="minorHAnsi"/>
        </w:rPr>
        <w:t>[11]</w:t>
      </w:r>
      <w:r w:rsidR="00252138" w:rsidRPr="00A64DE7">
        <w:rPr>
          <w:rFonts w:eastAsia="Calibri" w:cstheme="minorHAnsi"/>
        </w:rPr>
        <w:fldChar w:fldCharType="end"/>
      </w:r>
      <w:r w:rsidRPr="00A64DE7">
        <w:rPr>
          <w:rFonts w:eastAsia="Calibri" w:cstheme="minorHAnsi"/>
        </w:rPr>
        <w:t xml:space="preserve">: </w:t>
      </w:r>
    </w:p>
    <w:tbl>
      <w:tblPr>
        <w:tblStyle w:val="TableGrid"/>
        <w:tblW w:w="0" w:type="auto"/>
        <w:tblLook w:val="04A0" w:firstRow="1" w:lastRow="0" w:firstColumn="1" w:lastColumn="0" w:noHBand="0" w:noVBand="1"/>
      </w:tblPr>
      <w:tblGrid>
        <w:gridCol w:w="9350"/>
      </w:tblGrid>
      <w:tr w:rsidR="00207DFE" w:rsidRPr="00A64DE7" w14:paraId="0A7460D8" w14:textId="77777777" w:rsidTr="00207DFE">
        <w:tc>
          <w:tcPr>
            <w:tcW w:w="9350" w:type="dxa"/>
          </w:tcPr>
          <w:p w14:paraId="14FED131" w14:textId="77777777" w:rsidR="00207DFE" w:rsidRPr="00A64DE7" w:rsidRDefault="00207DFE" w:rsidP="00207DFE">
            <w:pPr>
              <w:rPr>
                <w:lang w:eastAsia="x-none"/>
              </w:rPr>
            </w:pPr>
            <w:r w:rsidRPr="00A64DE7">
              <w:rPr>
                <w:highlight w:val="green"/>
                <w:lang w:eastAsia="x-none"/>
              </w:rPr>
              <w:t>Agreement</w:t>
            </w:r>
          </w:p>
          <w:p w14:paraId="0EABFD13" w14:textId="77777777" w:rsidR="00207DFE" w:rsidRPr="003D35BA" w:rsidRDefault="00207DFE" w:rsidP="00207DFE">
            <w:pPr>
              <w:pStyle w:val="ListParagraph"/>
              <w:suppressAutoHyphens/>
              <w:ind w:leftChars="0" w:left="0" w:firstLine="0"/>
              <w:rPr>
                <w:sz w:val="24"/>
                <w:lang w:eastAsia="zh-CN"/>
              </w:rPr>
            </w:pPr>
            <w:r w:rsidRPr="003D35BA">
              <w:rPr>
                <w:sz w:val="24"/>
                <w:lang w:eastAsia="zh-CN"/>
              </w:rPr>
              <w:t xml:space="preserve">RCS of a physical object shows dependency to at least the following factors: </w:t>
            </w:r>
          </w:p>
          <w:p w14:paraId="7718852F" w14:textId="77777777" w:rsidR="00207DFE" w:rsidRPr="00A64DE7" w:rsidRDefault="00207DFE" w:rsidP="00207DFE">
            <w:pPr>
              <w:numPr>
                <w:ilvl w:val="0"/>
                <w:numId w:val="23"/>
              </w:numPr>
              <w:ind w:left="720" w:hanging="360"/>
              <w:rPr>
                <w:bCs/>
              </w:rPr>
            </w:pPr>
            <w:r w:rsidRPr="00A64DE7">
              <w:rPr>
                <w:bCs/>
              </w:rPr>
              <w:t>Type of the object</w:t>
            </w:r>
          </w:p>
          <w:p w14:paraId="02BA60A0" w14:textId="77777777" w:rsidR="00207DFE" w:rsidRPr="00A64DE7" w:rsidRDefault="00207DFE" w:rsidP="00207DFE">
            <w:pPr>
              <w:numPr>
                <w:ilvl w:val="1"/>
                <w:numId w:val="24"/>
              </w:numPr>
              <w:rPr>
                <w:bCs/>
              </w:rPr>
            </w:pPr>
            <w:r w:rsidRPr="00A64DE7">
              <w:rPr>
                <w:bCs/>
              </w:rPr>
              <w:t>The size of the object</w:t>
            </w:r>
          </w:p>
          <w:p w14:paraId="43199A0A" w14:textId="77777777" w:rsidR="00207DFE" w:rsidRPr="00A64DE7" w:rsidRDefault="00207DFE" w:rsidP="00207DFE">
            <w:pPr>
              <w:numPr>
                <w:ilvl w:val="1"/>
                <w:numId w:val="24"/>
              </w:numPr>
              <w:rPr>
                <w:bCs/>
              </w:rPr>
            </w:pPr>
            <w:r w:rsidRPr="00A64DE7">
              <w:rPr>
                <w:bCs/>
              </w:rPr>
              <w:t>The material of the object</w:t>
            </w:r>
          </w:p>
          <w:p w14:paraId="48374927" w14:textId="77777777" w:rsidR="00207DFE" w:rsidRPr="00A64DE7" w:rsidRDefault="00207DFE" w:rsidP="00207DFE">
            <w:pPr>
              <w:numPr>
                <w:ilvl w:val="1"/>
                <w:numId w:val="24"/>
              </w:numPr>
              <w:rPr>
                <w:bCs/>
              </w:rPr>
            </w:pPr>
            <w:r w:rsidRPr="00A64DE7">
              <w:rPr>
                <w:bCs/>
              </w:rPr>
              <w:t>The shape of the object</w:t>
            </w:r>
          </w:p>
          <w:p w14:paraId="0BFE2DA5"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Orientation of the object</w:t>
            </w:r>
          </w:p>
          <w:p w14:paraId="3129C991"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Distance between Tx/Rx and the object</w:t>
            </w:r>
          </w:p>
          <w:p w14:paraId="2B26831D"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The incident angle and scatter angle</w:t>
            </w:r>
          </w:p>
          <w:p w14:paraId="7F80B54A"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The carrier frequency</w:t>
            </w:r>
          </w:p>
          <w:p w14:paraId="07B7DC36"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polarization of the transmitter and receiver</w:t>
            </w:r>
          </w:p>
          <w:p w14:paraId="3387AE8D"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FFS Temporal or spatial </w:t>
            </w:r>
            <w:proofErr w:type="gramStart"/>
            <w:r w:rsidRPr="00A64DE7">
              <w:rPr>
                <w:rFonts w:eastAsia="DengXian"/>
                <w:lang w:eastAsia="zh-CN"/>
              </w:rPr>
              <w:t>consistency</w:t>
            </w:r>
            <w:proofErr w:type="gramEnd"/>
          </w:p>
          <w:p w14:paraId="77403421"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FFS antenna </w:t>
            </w:r>
            <w:proofErr w:type="gramStart"/>
            <w:r w:rsidRPr="00A64DE7">
              <w:rPr>
                <w:rFonts w:eastAsia="DengXian"/>
                <w:lang w:eastAsia="zh-CN"/>
              </w:rPr>
              <w:t>pattern</w:t>
            </w:r>
            <w:proofErr w:type="gramEnd"/>
          </w:p>
          <w:p w14:paraId="751CDF2E"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FFS whether/how to model the above factors in the CR, e.g. with an RCS model with a scattering </w:t>
            </w:r>
            <w:proofErr w:type="gramStart"/>
            <w:r w:rsidRPr="00A64DE7">
              <w:rPr>
                <w:rFonts w:eastAsia="DengXian"/>
                <w:lang w:eastAsia="zh-CN"/>
              </w:rPr>
              <w:t>point</w:t>
            </w:r>
            <w:proofErr w:type="gramEnd"/>
          </w:p>
          <w:p w14:paraId="53E3F951" w14:textId="77777777" w:rsidR="00207DFE" w:rsidRPr="00A64DE7" w:rsidRDefault="00207DFE" w:rsidP="009C36DD">
            <w:pPr>
              <w:spacing w:line="259" w:lineRule="auto"/>
              <w:contextualSpacing/>
              <w:jc w:val="both"/>
              <w:rPr>
                <w:rFonts w:eastAsia="Calibri" w:cstheme="minorHAnsi"/>
              </w:rPr>
            </w:pPr>
          </w:p>
          <w:p w14:paraId="1D10A66E" w14:textId="77777777" w:rsidR="00207DFE" w:rsidRPr="00A64DE7" w:rsidRDefault="00207DFE" w:rsidP="009C36DD">
            <w:pPr>
              <w:spacing w:line="259" w:lineRule="auto"/>
              <w:contextualSpacing/>
              <w:jc w:val="both"/>
              <w:rPr>
                <w:rFonts w:eastAsia="Calibri" w:cstheme="minorHAnsi"/>
              </w:rPr>
            </w:pPr>
          </w:p>
          <w:p w14:paraId="39873702" w14:textId="77777777" w:rsidR="00207DFE" w:rsidRPr="003D35BA" w:rsidRDefault="00207DFE" w:rsidP="00207DFE">
            <w:pPr>
              <w:pStyle w:val="0Maintext"/>
              <w:ind w:firstLine="0"/>
              <w:rPr>
                <w:sz w:val="24"/>
                <w:szCs w:val="24"/>
                <w:highlight w:val="green"/>
              </w:rPr>
            </w:pPr>
            <w:r w:rsidRPr="003D35BA">
              <w:rPr>
                <w:sz w:val="24"/>
                <w:szCs w:val="24"/>
                <w:highlight w:val="green"/>
              </w:rPr>
              <w:t>Agreement</w:t>
            </w:r>
          </w:p>
          <w:p w14:paraId="13561D99" w14:textId="77777777" w:rsidR="00207DFE" w:rsidRPr="003D35BA" w:rsidRDefault="00207DFE" w:rsidP="00207DFE">
            <w:pPr>
              <w:pStyle w:val="ListParagraph"/>
              <w:suppressAutoHyphens/>
              <w:ind w:leftChars="0" w:left="0" w:firstLine="0"/>
              <w:rPr>
                <w:sz w:val="24"/>
                <w:lang w:eastAsia="zh-CN"/>
              </w:rPr>
            </w:pPr>
            <w:r w:rsidRPr="003D35BA">
              <w:rPr>
                <w:sz w:val="24"/>
                <w:lang w:eastAsia="zh-CN"/>
              </w:rPr>
              <w:t xml:space="preserve">If a target is modelled with single scattering point, the following options to model RCS of the target are considered for further study. </w:t>
            </w:r>
          </w:p>
          <w:p w14:paraId="69BA3033"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Option 1: Random RCS value generated by a statistical distribution, depending on the factor(s) having impacts on the RCS modelling. </w:t>
            </w:r>
          </w:p>
          <w:p w14:paraId="26D80885" w14:textId="77777777" w:rsidR="00207DFE" w:rsidRPr="00A64DE7" w:rsidRDefault="00207DFE" w:rsidP="00207DFE">
            <w:pPr>
              <w:numPr>
                <w:ilvl w:val="1"/>
                <w:numId w:val="24"/>
              </w:numPr>
              <w:rPr>
                <w:bCs/>
              </w:rPr>
            </w:pPr>
            <w:r w:rsidRPr="00A64DE7">
              <w:rPr>
                <w:bCs/>
              </w:rPr>
              <w:t xml:space="preserve">FFS the distribution. </w:t>
            </w:r>
          </w:p>
          <w:p w14:paraId="48CB90AF" w14:textId="77777777" w:rsidR="00207DFE" w:rsidRPr="00A64DE7" w:rsidRDefault="00207DFE" w:rsidP="00207DFE">
            <w:pPr>
              <w:numPr>
                <w:ilvl w:val="1"/>
                <w:numId w:val="24"/>
              </w:numPr>
              <w:rPr>
                <w:bCs/>
              </w:rPr>
            </w:pPr>
            <w:r w:rsidRPr="00A64DE7">
              <w:rPr>
                <w:bCs/>
              </w:rPr>
              <w:t xml:space="preserve">FFS the factor(s) </w:t>
            </w:r>
          </w:p>
          <w:p w14:paraId="447A7685"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Option 2: Deterministic RCS value is defined by a function and/or a table, depending on the factor(s) having impacts on the RCS </w:t>
            </w:r>
            <w:proofErr w:type="gramStart"/>
            <w:r w:rsidRPr="00A64DE7">
              <w:rPr>
                <w:rFonts w:eastAsia="DengXian"/>
                <w:lang w:eastAsia="zh-CN"/>
              </w:rPr>
              <w:t>modelling</w:t>
            </w:r>
            <w:proofErr w:type="gramEnd"/>
            <w:r w:rsidRPr="00A64DE7">
              <w:rPr>
                <w:rFonts w:eastAsia="DengXian"/>
                <w:lang w:eastAsia="zh-CN"/>
              </w:rPr>
              <w:t xml:space="preserve"> </w:t>
            </w:r>
          </w:p>
          <w:p w14:paraId="2921AA34" w14:textId="77777777" w:rsidR="00207DFE" w:rsidRPr="00A64DE7" w:rsidRDefault="00207DFE" w:rsidP="00207DFE">
            <w:pPr>
              <w:numPr>
                <w:ilvl w:val="1"/>
                <w:numId w:val="24"/>
              </w:numPr>
              <w:rPr>
                <w:bCs/>
              </w:rPr>
            </w:pPr>
            <w:r w:rsidRPr="00A64DE7">
              <w:rPr>
                <w:bCs/>
              </w:rPr>
              <w:t>Note: Constant RCS for a target type can be a special case of Option 2</w:t>
            </w:r>
          </w:p>
          <w:p w14:paraId="0B8B5739" w14:textId="77777777" w:rsidR="00207DFE" w:rsidRPr="00A64DE7" w:rsidRDefault="00207DFE" w:rsidP="00207DFE">
            <w:pPr>
              <w:numPr>
                <w:ilvl w:val="1"/>
                <w:numId w:val="24"/>
              </w:numPr>
              <w:rPr>
                <w:bCs/>
              </w:rPr>
            </w:pPr>
            <w:r w:rsidRPr="00A64DE7">
              <w:rPr>
                <w:bCs/>
              </w:rPr>
              <w:t>FFS the factor(s)</w:t>
            </w:r>
          </w:p>
          <w:p w14:paraId="7B9DE05F" w14:textId="77777777" w:rsidR="00207DFE" w:rsidRPr="00A64DE7" w:rsidRDefault="00207DFE" w:rsidP="00207DFE">
            <w:pPr>
              <w:numPr>
                <w:ilvl w:val="1"/>
                <w:numId w:val="24"/>
              </w:numPr>
              <w:rPr>
                <w:bCs/>
              </w:rPr>
            </w:pPr>
            <w:r w:rsidRPr="00A64DE7">
              <w:rPr>
                <w:rFonts w:hint="eastAsia"/>
                <w:bCs/>
              </w:rPr>
              <w:t>F</w:t>
            </w:r>
            <w:r w:rsidRPr="00A64DE7">
              <w:rPr>
                <w:bCs/>
              </w:rPr>
              <w:t>FS details of function and/or table</w:t>
            </w:r>
          </w:p>
          <w:p w14:paraId="72B5A554"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t>O</w:t>
            </w:r>
            <w:r w:rsidRPr="00A64DE7">
              <w:rPr>
                <w:rFonts w:eastAsia="DengXian"/>
                <w:lang w:eastAsia="zh-CN"/>
              </w:rPr>
              <w:t>ption 3: combination of Option 1 &amp; 2, e.g., RCS value is generated by combining a deterministic component and a randomly generated component.</w:t>
            </w:r>
          </w:p>
          <w:p w14:paraId="3D947B48"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t>F</w:t>
            </w:r>
            <w:r w:rsidRPr="00A64DE7">
              <w:rPr>
                <w:rFonts w:eastAsia="DengXian"/>
                <w:lang w:eastAsia="zh-CN"/>
              </w:rPr>
              <w:t xml:space="preserve">FS application of each option to large scale fading and/or </w:t>
            </w:r>
            <w:proofErr w:type="gramStart"/>
            <w:r w:rsidRPr="00A64DE7">
              <w:rPr>
                <w:rFonts w:eastAsia="DengXian"/>
                <w:lang w:eastAsia="zh-CN"/>
              </w:rPr>
              <w:t>small scale</w:t>
            </w:r>
            <w:proofErr w:type="gramEnd"/>
            <w:r w:rsidRPr="00A64DE7">
              <w:rPr>
                <w:rFonts w:eastAsia="DengXian"/>
                <w:lang w:eastAsia="zh-CN"/>
              </w:rPr>
              <w:t xml:space="preserve"> fading</w:t>
            </w:r>
          </w:p>
          <w:p w14:paraId="044A4510"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lastRenderedPageBreak/>
              <w:t>F</w:t>
            </w:r>
            <w:r w:rsidRPr="00A64DE7">
              <w:rPr>
                <w:rFonts w:eastAsia="DengXian"/>
                <w:lang w:eastAsia="zh-CN"/>
              </w:rPr>
              <w:t xml:space="preserve">FS target with multiple scattering </w:t>
            </w:r>
            <w:proofErr w:type="gramStart"/>
            <w:r w:rsidRPr="00A64DE7">
              <w:rPr>
                <w:rFonts w:eastAsia="DengXian"/>
                <w:lang w:eastAsia="zh-CN"/>
              </w:rPr>
              <w:t>points</w:t>
            </w:r>
            <w:proofErr w:type="gramEnd"/>
          </w:p>
          <w:p w14:paraId="0117D5DE" w14:textId="77777777" w:rsidR="00207DFE" w:rsidRPr="00A64DE7" w:rsidRDefault="00207DFE" w:rsidP="009C36DD">
            <w:pPr>
              <w:spacing w:line="259" w:lineRule="auto"/>
              <w:contextualSpacing/>
              <w:jc w:val="both"/>
              <w:rPr>
                <w:rFonts w:eastAsia="Calibri" w:cstheme="minorHAnsi"/>
              </w:rPr>
            </w:pPr>
          </w:p>
        </w:tc>
      </w:tr>
    </w:tbl>
    <w:p w14:paraId="3FC98778" w14:textId="77777777" w:rsidR="00207DFE" w:rsidRDefault="00207DFE" w:rsidP="009C36DD">
      <w:pPr>
        <w:spacing w:line="259" w:lineRule="auto"/>
        <w:contextualSpacing/>
        <w:jc w:val="both"/>
        <w:rPr>
          <w:rFonts w:eastAsia="Calibri" w:cstheme="minorHAnsi"/>
        </w:rPr>
      </w:pPr>
    </w:p>
    <w:p w14:paraId="45050BB4" w14:textId="5A236C5C" w:rsidR="00207DFE" w:rsidRPr="00B17375" w:rsidRDefault="00695900" w:rsidP="009C36DD">
      <w:pPr>
        <w:spacing w:line="259" w:lineRule="auto"/>
        <w:contextualSpacing/>
        <w:jc w:val="both"/>
        <w:rPr>
          <w:rFonts w:eastAsia="Calibri"/>
        </w:rPr>
      </w:pPr>
      <w:r>
        <w:rPr>
          <w:rFonts w:eastAsia="Calibri"/>
        </w:rPr>
        <w:t>In classical radar theory, t</w:t>
      </w:r>
      <w:r w:rsidR="002C360A" w:rsidRPr="00B17375">
        <w:rPr>
          <w:rFonts w:eastAsia="Calibri"/>
        </w:rPr>
        <w:t xml:space="preserve">he RCS of a radar target is the hypothetical area required to intercept the transmitted power density at the target such that if the total intercepted power were re-radiated isotropically, the power density actually observed at the receiver is produced </w:t>
      </w:r>
      <w:r w:rsidR="002C360A" w:rsidRPr="00B17375">
        <w:rPr>
          <w:rFonts w:eastAsia="Calibri"/>
        </w:rPr>
        <w:fldChar w:fldCharType="begin"/>
      </w:r>
      <w:r w:rsidR="002C360A" w:rsidRPr="00B17375">
        <w:rPr>
          <w:rFonts w:eastAsia="Calibri"/>
        </w:rPr>
        <w:instrText xml:space="preserve"> REF _Ref166133092 \r \h </w:instrText>
      </w:r>
      <w:r w:rsidR="00B17375">
        <w:rPr>
          <w:rFonts w:eastAsia="Calibri"/>
        </w:rPr>
        <w:instrText xml:space="preserve"> \* MERGEFORMAT </w:instrText>
      </w:r>
      <w:r w:rsidR="002C360A" w:rsidRPr="00B17375">
        <w:rPr>
          <w:rFonts w:eastAsia="Calibri"/>
        </w:rPr>
      </w:r>
      <w:r w:rsidR="002C360A" w:rsidRPr="00B17375">
        <w:rPr>
          <w:rFonts w:eastAsia="Calibri"/>
        </w:rPr>
        <w:fldChar w:fldCharType="separate"/>
      </w:r>
      <w:r w:rsidR="002C360A" w:rsidRPr="00B17375">
        <w:rPr>
          <w:rFonts w:eastAsia="Calibri"/>
        </w:rPr>
        <w:t>[12]</w:t>
      </w:r>
      <w:r w:rsidR="002C360A" w:rsidRPr="00B17375">
        <w:rPr>
          <w:rFonts w:eastAsia="Calibri"/>
        </w:rPr>
        <w:fldChar w:fldCharType="end"/>
      </w:r>
      <w:r w:rsidR="006E753A" w:rsidRPr="00B17375">
        <w:rPr>
          <w:rFonts w:eastAsia="Calibri"/>
        </w:rPr>
        <w:t>.</w:t>
      </w:r>
      <w:r w:rsidR="00243D19" w:rsidRPr="00B17375">
        <w:rPr>
          <w:rFonts w:eastAsia="Calibri"/>
        </w:rPr>
        <w:t xml:space="preserve"> </w:t>
      </w:r>
      <w:r>
        <w:rPr>
          <w:rFonts w:eastAsia="Calibri"/>
        </w:rPr>
        <w:t xml:space="preserve">To ensure a common understanding, RAN1 should define explicitly what is meant by RCS for ISAC. </w:t>
      </w:r>
    </w:p>
    <w:p w14:paraId="7E4AB1C1" w14:textId="77777777" w:rsidR="00207DFE" w:rsidRPr="00B17375" w:rsidRDefault="00207DFE" w:rsidP="009C36DD">
      <w:pPr>
        <w:spacing w:line="259" w:lineRule="auto"/>
        <w:contextualSpacing/>
        <w:jc w:val="both"/>
        <w:rPr>
          <w:rFonts w:eastAsia="Calibri"/>
        </w:rPr>
      </w:pPr>
    </w:p>
    <w:p w14:paraId="1004C283" w14:textId="77777777" w:rsidR="00B17375" w:rsidRPr="00B17375" w:rsidRDefault="00B17375" w:rsidP="00B17375">
      <w:pPr>
        <w:spacing w:line="259" w:lineRule="auto"/>
        <w:contextualSpacing/>
        <w:jc w:val="both"/>
        <w:rPr>
          <w:rFonts w:eastAsia="Calibri"/>
        </w:rPr>
      </w:pPr>
      <w:r w:rsidRPr="00B17375">
        <w:rPr>
          <w:rFonts w:eastAsia="Calibri"/>
        </w:rPr>
        <w:t xml:space="preserve">To incorporate the RCS in the channel model, it should be modeled as part of the target channel or as part of a background channel in which there is an explicit environmental object. </w:t>
      </w:r>
    </w:p>
    <w:p w14:paraId="0C3B304E" w14:textId="77777777" w:rsidR="00B17375" w:rsidRPr="00B17375" w:rsidRDefault="00B17375" w:rsidP="009C36DD">
      <w:pPr>
        <w:spacing w:line="259" w:lineRule="auto"/>
        <w:contextualSpacing/>
        <w:jc w:val="both"/>
        <w:rPr>
          <w:rFonts w:eastAsia="Calibri"/>
        </w:rPr>
      </w:pPr>
    </w:p>
    <w:p w14:paraId="44E1CB4D" w14:textId="4A934670" w:rsidR="00B17375" w:rsidRPr="00B17375" w:rsidRDefault="00E01666" w:rsidP="009C36DD">
      <w:pPr>
        <w:spacing w:line="259" w:lineRule="auto"/>
        <w:contextualSpacing/>
        <w:jc w:val="both"/>
        <w:rPr>
          <w:rFonts w:eastAsia="Calibri"/>
        </w:rPr>
      </w:pPr>
      <w:r w:rsidRPr="00B17375">
        <w:rPr>
          <w:rFonts w:eastAsia="Calibri"/>
        </w:rPr>
        <w:t xml:space="preserve">Based on the agreement in RAN1#116-bis, the </w:t>
      </w:r>
      <w:r w:rsidRPr="00B17375">
        <w:rPr>
          <w:rFonts w:eastAsia="DengXian"/>
          <w:lang w:eastAsia="zh-CN"/>
        </w:rPr>
        <w:t xml:space="preserve">RCS value is generated by combining a deterministic component and a randomly generated </w:t>
      </w:r>
      <w:proofErr w:type="spellStart"/>
      <w:r w:rsidRPr="00B17375">
        <w:rPr>
          <w:rFonts w:eastAsia="DengXian"/>
          <w:lang w:eastAsia="zh-CN"/>
        </w:rPr>
        <w:t>component.</w:t>
      </w:r>
      <w:r w:rsidR="00B17375" w:rsidRPr="00B17375">
        <w:rPr>
          <w:rFonts w:eastAsia="Calibri"/>
        </w:rPr>
        <w:t>It</w:t>
      </w:r>
      <w:proofErr w:type="spellEnd"/>
      <w:r w:rsidR="00B17375" w:rsidRPr="00B17375">
        <w:rPr>
          <w:rFonts w:eastAsia="Calibri"/>
        </w:rPr>
        <w:t xml:space="preserve"> may be modeled as a combination of a slow fading component that affects the path loss and is dependent on the large scale RCS factors such as the size, and carrier frequency, and a fast fading component that is dependent on small scale factors such as the incident and reflected angle of the multiple paths within the cluster(s) of the target.</w:t>
      </w:r>
    </w:p>
    <w:p w14:paraId="438965EF" w14:textId="77777777" w:rsidR="00E01666" w:rsidRPr="00B17375" w:rsidRDefault="00E01666" w:rsidP="009C36DD">
      <w:pPr>
        <w:spacing w:line="259" w:lineRule="auto"/>
        <w:contextualSpacing/>
        <w:jc w:val="both"/>
        <w:rPr>
          <w:rFonts w:eastAsia="Calibri"/>
        </w:rPr>
      </w:pPr>
    </w:p>
    <w:p w14:paraId="18CA37EC" w14:textId="0836BB58" w:rsidR="00252138" w:rsidRPr="00B17375" w:rsidRDefault="00252138" w:rsidP="009C36DD">
      <w:pPr>
        <w:spacing w:line="259" w:lineRule="auto"/>
        <w:contextualSpacing/>
        <w:jc w:val="both"/>
        <w:rPr>
          <w:rFonts w:eastAsia="Calibri"/>
        </w:rPr>
      </w:pPr>
    </w:p>
    <w:p w14:paraId="65D2CF65" w14:textId="39F6AC94" w:rsidR="00B17375" w:rsidRPr="00BE124C" w:rsidRDefault="00B17375" w:rsidP="00BE124C">
      <w:pPr>
        <w:spacing w:line="259" w:lineRule="auto"/>
        <w:contextualSpacing/>
        <w:jc w:val="both"/>
        <w:rPr>
          <w:rFonts w:eastAsia="Calibri"/>
          <w:b/>
          <w:bCs/>
          <w:i/>
          <w:iCs/>
        </w:rPr>
      </w:pPr>
      <w:r w:rsidRPr="00BE124C">
        <w:rPr>
          <w:rFonts w:eastAsia="Calibri"/>
          <w:b/>
          <w:bCs/>
          <w:i/>
          <w:iCs/>
        </w:rPr>
        <w:t xml:space="preserve">Proposal 8: </w:t>
      </w:r>
      <w:r w:rsidR="00695900" w:rsidRPr="00695900">
        <w:rPr>
          <w:rFonts w:eastAsia="Calibri"/>
          <w:b/>
          <w:bCs/>
          <w:i/>
          <w:iCs/>
        </w:rPr>
        <w:t>To ensure a common understanding, RAN1 should define explicitly what is meant by RCS for ISAC.</w:t>
      </w:r>
    </w:p>
    <w:p w14:paraId="61EB5A77" w14:textId="77777777" w:rsidR="00B17375" w:rsidRPr="00BE124C" w:rsidRDefault="00B17375" w:rsidP="00BE124C">
      <w:pPr>
        <w:spacing w:line="259" w:lineRule="auto"/>
        <w:contextualSpacing/>
        <w:jc w:val="both"/>
        <w:rPr>
          <w:rFonts w:eastAsia="Calibri"/>
          <w:b/>
          <w:bCs/>
          <w:i/>
          <w:iCs/>
        </w:rPr>
      </w:pPr>
    </w:p>
    <w:p w14:paraId="6D196D1D" w14:textId="6EB53133" w:rsidR="00B17375" w:rsidRPr="00BE124C" w:rsidRDefault="00B17375" w:rsidP="00B17375">
      <w:pPr>
        <w:spacing w:line="259" w:lineRule="auto"/>
        <w:contextualSpacing/>
        <w:jc w:val="both"/>
        <w:rPr>
          <w:rFonts w:eastAsia="Calibri"/>
          <w:b/>
          <w:bCs/>
          <w:i/>
          <w:iCs/>
        </w:rPr>
      </w:pPr>
      <w:r w:rsidRPr="00BE124C">
        <w:rPr>
          <w:b/>
          <w:bCs/>
          <w:i/>
          <w:iCs/>
          <w:lang w:eastAsia="zh-CN"/>
        </w:rPr>
        <w:t xml:space="preserve">Proposal 9: </w:t>
      </w:r>
      <w:r w:rsidRPr="00BE124C">
        <w:rPr>
          <w:rFonts w:eastAsia="Calibri"/>
          <w:b/>
          <w:bCs/>
          <w:i/>
          <w:iCs/>
        </w:rPr>
        <w:t xml:space="preserve">To incorporate the RCS in the channel model, it should be modeled as part of the target channel or as part of a background channel in which there is an explicit environmental object. </w:t>
      </w:r>
    </w:p>
    <w:p w14:paraId="51BA640A" w14:textId="77777777" w:rsidR="00B17375" w:rsidRPr="00BE124C" w:rsidRDefault="00B17375" w:rsidP="00BE124C">
      <w:pPr>
        <w:spacing w:line="259" w:lineRule="auto"/>
        <w:contextualSpacing/>
        <w:jc w:val="both"/>
        <w:rPr>
          <w:rFonts w:eastAsia="Calibri"/>
          <w:b/>
          <w:bCs/>
          <w:i/>
          <w:iCs/>
        </w:rPr>
      </w:pPr>
    </w:p>
    <w:p w14:paraId="576C7097" w14:textId="382D6AC3" w:rsidR="00A64DE7" w:rsidRPr="00BE124C" w:rsidRDefault="00A64DE7" w:rsidP="00B17375">
      <w:pPr>
        <w:spacing w:line="259" w:lineRule="auto"/>
        <w:contextualSpacing/>
        <w:jc w:val="both"/>
        <w:rPr>
          <w:rFonts w:eastAsia="DengXian"/>
          <w:b/>
          <w:bCs/>
          <w:i/>
          <w:iCs/>
          <w:lang w:eastAsia="zh-CN"/>
        </w:rPr>
      </w:pPr>
      <w:r w:rsidRPr="00BE124C">
        <w:rPr>
          <w:rFonts w:eastAsia="Calibri"/>
          <w:b/>
          <w:bCs/>
          <w:i/>
          <w:iCs/>
        </w:rPr>
        <w:t>Proposal</w:t>
      </w:r>
      <w:r w:rsidR="00B17375" w:rsidRPr="00BE124C">
        <w:rPr>
          <w:rFonts w:eastAsia="Calibri"/>
          <w:b/>
          <w:bCs/>
          <w:i/>
          <w:iCs/>
        </w:rPr>
        <w:t xml:space="preserve"> 10: </w:t>
      </w:r>
      <w:r w:rsidRPr="00BE124C">
        <w:rPr>
          <w:rFonts w:eastAsia="Calibri"/>
          <w:b/>
          <w:bCs/>
          <w:i/>
          <w:iCs/>
        </w:rPr>
        <w:t xml:space="preserve">Based on the agreement in RAN1#116-bis, the </w:t>
      </w:r>
      <w:r w:rsidRPr="00BE124C">
        <w:rPr>
          <w:rFonts w:eastAsia="DengXian"/>
          <w:b/>
          <w:bCs/>
          <w:i/>
          <w:iCs/>
          <w:lang w:eastAsia="zh-CN"/>
        </w:rPr>
        <w:t>RCS value is generated by combining a deterministic component and a randomly generated component.</w:t>
      </w:r>
    </w:p>
    <w:p w14:paraId="34D4AAFF" w14:textId="07CBCCD7" w:rsidR="00A64DE7" w:rsidRPr="00BE124C" w:rsidRDefault="00A64DE7" w:rsidP="00B17375">
      <w:pPr>
        <w:pStyle w:val="ListParagraph"/>
        <w:numPr>
          <w:ilvl w:val="0"/>
          <w:numId w:val="25"/>
        </w:numPr>
        <w:spacing w:line="259" w:lineRule="auto"/>
        <w:ind w:leftChars="0" w:left="360"/>
        <w:contextualSpacing/>
        <w:jc w:val="both"/>
        <w:rPr>
          <w:rFonts w:ascii="Times New Roman" w:eastAsia="DengXian" w:hAnsi="Times New Roman"/>
          <w:b/>
          <w:bCs/>
          <w:i/>
          <w:iCs/>
          <w:sz w:val="24"/>
          <w:lang w:eastAsia="zh-CN"/>
        </w:rPr>
      </w:pPr>
      <w:r w:rsidRPr="00BE124C">
        <w:rPr>
          <w:rFonts w:ascii="Times New Roman" w:eastAsia="Calibri" w:hAnsi="Times New Roman"/>
          <w:b/>
          <w:bCs/>
          <w:i/>
          <w:iCs/>
          <w:sz w:val="24"/>
        </w:rPr>
        <w:t xml:space="preserve">It may be </w:t>
      </w:r>
      <w:proofErr w:type="spellStart"/>
      <w:r w:rsidRPr="00BE124C">
        <w:rPr>
          <w:rFonts w:ascii="Times New Roman" w:eastAsia="Calibri" w:hAnsi="Times New Roman"/>
          <w:b/>
          <w:bCs/>
          <w:i/>
          <w:iCs/>
          <w:sz w:val="24"/>
        </w:rPr>
        <w:t>modeled</w:t>
      </w:r>
      <w:proofErr w:type="spellEnd"/>
      <w:r w:rsidRPr="00BE124C">
        <w:rPr>
          <w:rFonts w:ascii="Times New Roman" w:eastAsia="Calibri" w:hAnsi="Times New Roman"/>
          <w:b/>
          <w:bCs/>
          <w:i/>
          <w:iCs/>
          <w:sz w:val="24"/>
        </w:rPr>
        <w:t xml:space="preserve"> as a combination of a slow fading component that affects the path loss and is dependent on the </w:t>
      </w:r>
      <w:proofErr w:type="gramStart"/>
      <w:r w:rsidRPr="00BE124C">
        <w:rPr>
          <w:rFonts w:ascii="Times New Roman" w:eastAsia="Calibri" w:hAnsi="Times New Roman"/>
          <w:b/>
          <w:bCs/>
          <w:i/>
          <w:iCs/>
          <w:sz w:val="24"/>
        </w:rPr>
        <w:t>large scale</w:t>
      </w:r>
      <w:proofErr w:type="gramEnd"/>
      <w:r w:rsidRPr="00BE124C">
        <w:rPr>
          <w:rFonts w:ascii="Times New Roman" w:eastAsia="Calibri" w:hAnsi="Times New Roman"/>
          <w:b/>
          <w:bCs/>
          <w:i/>
          <w:iCs/>
          <w:sz w:val="24"/>
        </w:rPr>
        <w:t xml:space="preserve"> RCS factors such as the size, and carrier frequency, and a fast fading component that is dependent on small scale factors such as the incident and reflected angle of the multiple paths within the cluster(s) of the target.</w:t>
      </w:r>
    </w:p>
    <w:p w14:paraId="5E64227C" w14:textId="77777777" w:rsidR="00A64DE7" w:rsidRPr="00B17375" w:rsidRDefault="00A64DE7" w:rsidP="00B17375">
      <w:pPr>
        <w:spacing w:line="259" w:lineRule="auto"/>
        <w:contextualSpacing/>
        <w:jc w:val="both"/>
        <w:rPr>
          <w:rFonts w:eastAsia="Calibri"/>
        </w:rPr>
      </w:pPr>
    </w:p>
    <w:p w14:paraId="175350E8" w14:textId="77777777" w:rsidR="00A64DE7" w:rsidRPr="00B17375" w:rsidRDefault="00A64DE7" w:rsidP="00BE124C">
      <w:pPr>
        <w:spacing w:line="259" w:lineRule="auto"/>
        <w:contextualSpacing/>
        <w:jc w:val="both"/>
        <w:rPr>
          <w:b/>
          <w:bCs/>
          <w:i/>
          <w:iCs/>
          <w:lang w:eastAsia="zh-CN"/>
        </w:rPr>
      </w:pPr>
    </w:p>
    <w:p w14:paraId="450ACE81" w14:textId="77777777" w:rsidR="00A64DE7" w:rsidRPr="00B17375" w:rsidRDefault="00A64DE7" w:rsidP="00B17375">
      <w:pPr>
        <w:spacing w:line="259" w:lineRule="auto"/>
        <w:contextualSpacing/>
        <w:jc w:val="both"/>
        <w:rPr>
          <w:b/>
          <w:bCs/>
          <w:i/>
          <w:iCs/>
          <w:lang w:eastAsia="zh-CN"/>
        </w:rPr>
      </w:pPr>
    </w:p>
    <w:p w14:paraId="05046F7A" w14:textId="1CCC6EFF" w:rsidR="003D0352" w:rsidRPr="00B17375" w:rsidRDefault="003D0352" w:rsidP="00B17375">
      <w:pPr>
        <w:rPr>
          <w:rFonts w:eastAsiaTheme="minorEastAsia"/>
          <w:b/>
          <w:bCs/>
          <w:i/>
          <w:iCs/>
          <w:lang w:eastAsia="zh-CN"/>
        </w:rPr>
      </w:pPr>
    </w:p>
    <w:p w14:paraId="65D3E180" w14:textId="77777777" w:rsidR="00DB3EA2" w:rsidRPr="00B17375" w:rsidRDefault="00DB3EA2" w:rsidP="00A5119D">
      <w:pPr>
        <w:rPr>
          <w:b/>
          <w:bCs/>
          <w:i/>
          <w:iCs/>
          <w:lang w:eastAsia="zh-CN"/>
        </w:rPr>
      </w:pPr>
    </w:p>
    <w:p w14:paraId="2145A583" w14:textId="77777777" w:rsidR="00A07B8D" w:rsidRPr="00B17375" w:rsidRDefault="00A07B8D" w:rsidP="00A5119D">
      <w:pPr>
        <w:rPr>
          <w:b/>
          <w:bCs/>
          <w:i/>
          <w:iCs/>
          <w:lang w:val="en-GB" w:eastAsia="zh-CN"/>
        </w:rPr>
      </w:pPr>
    </w:p>
    <w:p w14:paraId="69B6435A" w14:textId="77777777" w:rsidR="00243D19" w:rsidRDefault="00243D19" w:rsidP="00243D19">
      <w:pPr>
        <w:rPr>
          <w:b/>
          <w:bCs/>
          <w:i/>
          <w:iCs/>
          <w:lang w:val="en-GB" w:eastAsia="zh-CN"/>
        </w:rPr>
      </w:pPr>
    </w:p>
    <w:p w14:paraId="4BC89D9D" w14:textId="77777777" w:rsidR="00DB3EA2" w:rsidRPr="00DB3EA2" w:rsidRDefault="00DB3EA2" w:rsidP="00DB3EA2">
      <w:pPr>
        <w:ind w:firstLine="720"/>
        <w:rPr>
          <w:b/>
          <w:bCs/>
          <w:i/>
          <w:iCs/>
          <w:lang w:val="en-GB" w:eastAsia="zh-CN"/>
        </w:rPr>
      </w:pPr>
    </w:p>
    <w:p w14:paraId="533C488A" w14:textId="4E814472" w:rsidR="0070685E" w:rsidRDefault="0070685E" w:rsidP="0070685E">
      <w:pPr>
        <w:pStyle w:val="Heading3"/>
      </w:pPr>
      <w:r>
        <w:lastRenderedPageBreak/>
        <w:t>Slow Fading</w:t>
      </w:r>
    </w:p>
    <w:p w14:paraId="34CCC5DC" w14:textId="22217B02" w:rsidR="0070685E" w:rsidRPr="00A5119D" w:rsidRDefault="00A5119D" w:rsidP="00C66636">
      <w:pPr>
        <w:rPr>
          <w:lang w:eastAsia="zh-CN"/>
        </w:rPr>
      </w:pPr>
      <w:r w:rsidRPr="00A5119D">
        <w:rPr>
          <w:lang w:eastAsia="zh-CN"/>
        </w:rPr>
        <w:t xml:space="preserve">For slow fading, issues such as </w:t>
      </w:r>
      <w:r w:rsidR="0070685E" w:rsidRPr="00A5119D">
        <w:rPr>
          <w:lang w:eastAsia="zh-CN"/>
        </w:rPr>
        <w:t>the path loss, the LOS probability and Shadow Fading</w:t>
      </w:r>
      <w:r w:rsidR="00261695" w:rsidRPr="00A5119D">
        <w:rPr>
          <w:lang w:eastAsia="zh-CN"/>
        </w:rPr>
        <w:t xml:space="preserve"> and </w:t>
      </w:r>
      <w:r w:rsidR="00877474" w:rsidRPr="00A5119D">
        <w:rPr>
          <w:lang w:eastAsia="zh-CN"/>
        </w:rPr>
        <w:t>large-scale</w:t>
      </w:r>
      <w:r w:rsidR="00261695" w:rsidRPr="00A5119D">
        <w:rPr>
          <w:lang w:eastAsia="zh-CN"/>
        </w:rPr>
        <w:t xml:space="preserve"> parameters</w:t>
      </w:r>
      <w:r w:rsidRPr="00A5119D">
        <w:rPr>
          <w:lang w:eastAsia="zh-CN"/>
        </w:rPr>
        <w:t xml:space="preserve"> such as </w:t>
      </w:r>
      <w:proofErr w:type="spellStart"/>
      <w:r w:rsidRPr="00A5119D">
        <w:rPr>
          <w:lang w:eastAsia="zh-CN"/>
        </w:rPr>
        <w:t>AoA</w:t>
      </w:r>
      <w:proofErr w:type="spellEnd"/>
      <w:r w:rsidRPr="00A5119D">
        <w:rPr>
          <w:lang w:eastAsia="zh-CN"/>
        </w:rPr>
        <w:t xml:space="preserve"> and XPR are addressed</w:t>
      </w:r>
      <w:r w:rsidR="0070685E" w:rsidRPr="00A5119D">
        <w:rPr>
          <w:lang w:eastAsia="zh-CN"/>
        </w:rPr>
        <w:t>.</w:t>
      </w:r>
    </w:p>
    <w:p w14:paraId="4EDA21DC" w14:textId="1511CEE4" w:rsidR="0070685E" w:rsidRDefault="0070685E" w:rsidP="00C66636">
      <w:pPr>
        <w:rPr>
          <w:b/>
          <w:bCs/>
          <w:i/>
          <w:iCs/>
          <w:lang w:eastAsia="zh-CN"/>
        </w:rPr>
      </w:pPr>
    </w:p>
    <w:p w14:paraId="38DA2C1D" w14:textId="7890A8B2" w:rsidR="000A252A" w:rsidRPr="00A5119D" w:rsidRDefault="00A5119D" w:rsidP="00A5119D">
      <w:pPr>
        <w:pStyle w:val="Heading4"/>
      </w:pPr>
      <w:r w:rsidRPr="00A5119D">
        <w:t>Path Loss</w:t>
      </w:r>
    </w:p>
    <w:p w14:paraId="6DEDB5F8" w14:textId="650BDF92" w:rsidR="000A252A" w:rsidRDefault="000A252A" w:rsidP="0069669F">
      <w:pPr>
        <w:tabs>
          <w:tab w:val="left" w:pos="0"/>
        </w:tabs>
        <w:suppressAutoHyphens/>
        <w:rPr>
          <w:lang w:eastAsia="zh-CN"/>
        </w:rPr>
      </w:pPr>
      <w:r w:rsidRPr="00A5119D">
        <w:rPr>
          <w:lang w:eastAsia="zh-CN"/>
        </w:rPr>
        <w:t>For path loss</w:t>
      </w:r>
      <w:r w:rsidRPr="000A252A">
        <w:rPr>
          <w:b/>
          <w:bCs/>
          <w:i/>
          <w:iCs/>
          <w:lang w:eastAsia="zh-CN"/>
        </w:rPr>
        <w:t xml:space="preserve">, </w:t>
      </w:r>
      <w:r w:rsidR="00877474" w:rsidRPr="00877474">
        <w:rPr>
          <w:lang w:eastAsia="zh-CN"/>
        </w:rPr>
        <w:t xml:space="preserve">the total path loss is a combination of the path loss between the target and the transmitter and the transmitter and the receiver. </w:t>
      </w:r>
      <w:r w:rsidR="00877474">
        <w:rPr>
          <w:lang w:eastAsia="zh-CN"/>
        </w:rPr>
        <w:t>The model becomes</w:t>
      </w:r>
      <w:r>
        <w:rPr>
          <w:lang w:eastAsia="zh-CN"/>
        </w:rPr>
        <w:t xml:space="preserve">. </w:t>
      </w:r>
    </w:p>
    <w:p w14:paraId="536ACFB9" w14:textId="62D204BE" w:rsidR="000A252A" w:rsidRDefault="00000000" w:rsidP="000A252A">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48CBE009" w14:textId="72781168" w:rsidR="00A5119D" w:rsidRDefault="00877474" w:rsidP="00A5119D">
      <w:pPr>
        <w:rPr>
          <w:rFonts w:eastAsiaTheme="minorEastAsia"/>
          <w:lang w:eastAsia="zh-CN"/>
        </w:rPr>
      </w:pPr>
      <w:r>
        <w:rPr>
          <w:lang w:eastAsia="zh-CN"/>
        </w:rPr>
        <w:t xml:space="preserve">where </w:t>
      </w:r>
      <w:r w:rsidR="000A252A" w:rsidRPr="00A5119D">
        <w:rPr>
          <w:lang w:eastAsia="zh-CN"/>
        </w:rPr>
        <w:t xml:space="preserve">d1 is the </w:t>
      </w:r>
      <w:r w:rsidR="00A5119D" w:rsidRPr="00A5119D">
        <w:rPr>
          <w:lang w:eastAsia="zh-CN"/>
        </w:rPr>
        <w:t>distance from</w:t>
      </w:r>
      <w:r w:rsidR="000A252A" w:rsidRPr="00A5119D">
        <w:rPr>
          <w:lang w:eastAsia="zh-CN"/>
        </w:rPr>
        <w:t xml:space="preserve"> the transmitter to the target, d2 is the distance from the </w:t>
      </w:r>
      <w:r w:rsidR="00A5119D" w:rsidRPr="00A5119D">
        <w:rPr>
          <w:lang w:eastAsia="zh-CN"/>
        </w:rPr>
        <w:t>target</w:t>
      </w:r>
      <w:r w:rsidR="000A252A" w:rsidRPr="00A5119D">
        <w:rPr>
          <w:lang w:eastAsia="zh-CN"/>
        </w:rPr>
        <w:t xml:space="preserve"> to the receiver</w:t>
      </w:r>
      <w:r>
        <w:rPr>
          <w:lang w:eastAsia="zh-CN"/>
        </w:rPr>
        <w:t xml:space="preserve">. </w:t>
      </w:r>
      <w:r w:rsidR="00A5119D">
        <w:rPr>
          <w:rFonts w:eastAsiaTheme="minorEastAsia"/>
          <w:lang w:eastAsia="zh-CN"/>
        </w:rPr>
        <w:t>The existing pathloss formula in section 7.4, TR 38.901 can be reused as start point.</w:t>
      </w:r>
      <w:r>
        <w:rPr>
          <w:rFonts w:eastAsiaTheme="minorEastAsia"/>
          <w:lang w:eastAsia="zh-CN"/>
        </w:rPr>
        <w:t xml:space="preserve"> If the RCS is modeled as part of the path loss, then the formula </w:t>
      </w:r>
      <w:proofErr w:type="gramStart"/>
      <w:r>
        <w:rPr>
          <w:rFonts w:eastAsiaTheme="minorEastAsia"/>
          <w:lang w:eastAsia="zh-CN"/>
        </w:rPr>
        <w:t>becomes</w:t>
      </w:r>
      <w:proofErr w:type="gramEnd"/>
    </w:p>
    <w:p w14:paraId="35DB3A8C" w14:textId="77777777" w:rsidR="00A5119D" w:rsidRDefault="00A5119D" w:rsidP="00A5119D">
      <w:pPr>
        <w:rPr>
          <w:rFonts w:eastAsiaTheme="minorEastAsia"/>
          <w:lang w:eastAsia="zh-CN"/>
        </w:rPr>
      </w:pPr>
    </w:p>
    <w:p w14:paraId="211CA426" w14:textId="77777777" w:rsidR="00877474" w:rsidRDefault="00000000" w:rsidP="00877474">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44C23E2B" w14:textId="2DBB04E8" w:rsidR="00877474" w:rsidRDefault="00877474" w:rsidP="00A5119D">
      <w:pPr>
        <w:rPr>
          <w:rFonts w:eastAsiaTheme="minorEastAsia"/>
          <w:lang w:eastAsia="zh-CN"/>
        </w:rPr>
      </w:pPr>
      <w:r>
        <w:rPr>
          <w:lang w:eastAsia="zh-CN"/>
        </w:rPr>
        <w:t>where</w:t>
      </w:r>
      <w:r w:rsidRPr="00A5119D">
        <w:rPr>
          <w:lang w:eastAsia="zh-CN"/>
        </w:rPr>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σ</m:t>
                </m:r>
              </m:e>
              <m:sub>
                <m:r>
                  <m:rPr>
                    <m:sty m:val="p"/>
                  </m:rPr>
                  <w:rPr>
                    <w:rFonts w:ascii="Cambria Math" w:hAnsi="Cambria Math"/>
                  </w:rPr>
                  <m:t>RCS</m:t>
                </m:r>
              </m:sub>
            </m:sSub>
          </m:e>
        </m:d>
        <m:r>
          <m:rPr>
            <m:sty m:val="p"/>
          </m:rPr>
          <w:rPr>
            <w:rFonts w:ascii="Cambria Math" w:hAnsi="Cambria Math"/>
          </w:rPr>
          <m:t xml:space="preserve"> </m:t>
        </m:r>
      </m:oMath>
      <w:r w:rsidRPr="00A5119D">
        <w:rPr>
          <w:lang w:eastAsia="zh-CN"/>
        </w:rPr>
        <w:t>is the radar cross section of the target.</w:t>
      </w:r>
    </w:p>
    <w:p w14:paraId="71C84D5A" w14:textId="77777777" w:rsidR="00877474" w:rsidRDefault="00877474" w:rsidP="00A5119D">
      <w:pPr>
        <w:rPr>
          <w:rFonts w:eastAsiaTheme="minorEastAsia"/>
          <w:lang w:eastAsia="zh-CN"/>
        </w:rPr>
      </w:pPr>
    </w:p>
    <w:p w14:paraId="6107FECC" w14:textId="77777777" w:rsidR="00A5119D" w:rsidRDefault="00A5119D" w:rsidP="00A5119D">
      <w:pPr>
        <w:rPr>
          <w:rFonts w:eastAsiaTheme="minorEastAsia"/>
          <w:lang w:eastAsia="zh-CN"/>
        </w:rPr>
      </w:pPr>
    </w:p>
    <w:p w14:paraId="1BF788F1" w14:textId="2C1CCA26" w:rsidR="00877474" w:rsidRPr="00877474" w:rsidRDefault="00A5119D" w:rsidP="00877474">
      <w:pPr>
        <w:tabs>
          <w:tab w:val="left" w:pos="0"/>
        </w:tabs>
        <w:suppressAutoHyphens/>
        <w:rPr>
          <w:b/>
          <w:bCs/>
          <w:i/>
          <w:iCs/>
          <w:lang w:eastAsia="zh-CN"/>
        </w:rPr>
      </w:pPr>
      <w:r w:rsidRPr="00A5119D">
        <w:rPr>
          <w:rFonts w:eastAsiaTheme="minorEastAsia"/>
          <w:b/>
          <w:bCs/>
          <w:i/>
          <w:iCs/>
          <w:lang w:eastAsia="zh-CN"/>
        </w:rPr>
        <w:t>Proposal</w:t>
      </w:r>
      <w:r>
        <w:rPr>
          <w:rFonts w:eastAsiaTheme="minorEastAsia"/>
          <w:b/>
          <w:bCs/>
          <w:i/>
          <w:iCs/>
          <w:lang w:eastAsia="zh-CN"/>
        </w:rPr>
        <w:t xml:space="preserve"> 1</w:t>
      </w:r>
      <w:r w:rsidR="00A07B8D">
        <w:rPr>
          <w:rFonts w:eastAsiaTheme="minorEastAsia"/>
          <w:b/>
          <w:bCs/>
          <w:i/>
          <w:iCs/>
          <w:lang w:eastAsia="zh-CN"/>
        </w:rPr>
        <w:t>1</w:t>
      </w:r>
      <w:r w:rsidRPr="00A5119D">
        <w:rPr>
          <w:rFonts w:eastAsiaTheme="minorEastAsia"/>
          <w:b/>
          <w:bCs/>
          <w:i/>
          <w:iCs/>
          <w:lang w:eastAsia="zh-CN"/>
        </w:rPr>
        <w:t xml:space="preserve">: </w:t>
      </w:r>
      <w:r w:rsidR="00877474" w:rsidRPr="00877474">
        <w:rPr>
          <w:b/>
          <w:bCs/>
          <w:i/>
          <w:iCs/>
          <w:lang w:eastAsia="zh-CN"/>
        </w:rPr>
        <w:t>For path loss, the total path loss is a combination of the path loss between the target and the transmitter and the transmitter and the receiver</w:t>
      </w:r>
      <w:r w:rsidR="00877474">
        <w:rPr>
          <w:b/>
          <w:bCs/>
          <w:i/>
          <w:iCs/>
          <w:lang w:eastAsia="zh-CN"/>
        </w:rPr>
        <w:t xml:space="preserve"> as</w:t>
      </w:r>
      <w:r w:rsidR="00877474" w:rsidRPr="00877474">
        <w:rPr>
          <w:b/>
          <w:bCs/>
          <w:i/>
          <w:iCs/>
          <w:lang w:eastAsia="zh-CN"/>
        </w:rPr>
        <w:t xml:space="preserve"> </w:t>
      </w:r>
    </w:p>
    <w:p w14:paraId="024D471E" w14:textId="4B9589C7"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oMath>
      </m:oMathPara>
    </w:p>
    <w:p w14:paraId="527F41D1" w14:textId="727262AC" w:rsidR="00877474" w:rsidRPr="00877474" w:rsidRDefault="00877474" w:rsidP="00877474">
      <w:pPr>
        <w:rPr>
          <w:rFonts w:eastAsiaTheme="minorEastAsia"/>
          <w:b/>
          <w:bCs/>
          <w:i/>
          <w:iCs/>
          <w:lang w:eastAsia="zh-CN"/>
        </w:rPr>
      </w:pPr>
      <w:r w:rsidRPr="00877474">
        <w:rPr>
          <w:b/>
          <w:bCs/>
          <w:i/>
          <w:iCs/>
          <w:lang w:eastAsia="zh-CN"/>
        </w:rPr>
        <w:t xml:space="preserve">where d1 is the distance from the transmitter to the target, d2 is the distance from the target to the receiver. </w:t>
      </w:r>
      <w:r w:rsidRPr="00877474">
        <w:rPr>
          <w:rFonts w:eastAsiaTheme="minorEastAsia"/>
          <w:b/>
          <w:bCs/>
          <w:i/>
          <w:iCs/>
          <w:lang w:eastAsia="zh-CN"/>
        </w:rPr>
        <w:t xml:space="preserve">The existing pathloss formula in section 7.4, TR 38.901 can be reused as start point. </w:t>
      </w:r>
      <w:r>
        <w:rPr>
          <w:rFonts w:eastAsiaTheme="minorEastAsia"/>
          <w:b/>
          <w:bCs/>
          <w:i/>
          <w:iCs/>
          <w:lang w:eastAsia="zh-CN"/>
        </w:rPr>
        <w:t xml:space="preserve">With RCS, this </w:t>
      </w:r>
      <w:proofErr w:type="gramStart"/>
      <w:r>
        <w:rPr>
          <w:rFonts w:eastAsiaTheme="minorEastAsia"/>
          <w:b/>
          <w:bCs/>
          <w:i/>
          <w:iCs/>
          <w:lang w:eastAsia="zh-CN"/>
        </w:rPr>
        <w:t>becomes</w:t>
      </w:r>
      <w:proofErr w:type="gramEnd"/>
    </w:p>
    <w:p w14:paraId="770CCDDB" w14:textId="4D0CA470"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41425015" w14:textId="3E869AA7" w:rsidR="00877474" w:rsidRPr="00877474" w:rsidRDefault="00877474" w:rsidP="00877474">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0734BFF5" w14:textId="28070355" w:rsidR="00A5119D" w:rsidRDefault="00A5119D" w:rsidP="00877474">
      <w:pPr>
        <w:tabs>
          <w:tab w:val="left" w:pos="0"/>
        </w:tabs>
        <w:suppressAutoHyphens/>
        <w:rPr>
          <w:rFonts w:eastAsiaTheme="minorEastAsia"/>
          <w:lang w:eastAsia="zh-CN"/>
        </w:rPr>
      </w:pPr>
    </w:p>
    <w:p w14:paraId="7244D211" w14:textId="505E84CC" w:rsidR="0070685E" w:rsidRPr="00A5119D" w:rsidRDefault="0070685E" w:rsidP="00C66636">
      <w:pPr>
        <w:rPr>
          <w:lang w:eastAsia="zh-CN"/>
        </w:rPr>
      </w:pPr>
    </w:p>
    <w:p w14:paraId="1D9A8C3C" w14:textId="42D54561" w:rsidR="00A24959" w:rsidRPr="00A5119D" w:rsidRDefault="000A252A" w:rsidP="00A5119D">
      <w:pPr>
        <w:pStyle w:val="Heading4"/>
      </w:pPr>
      <w:r w:rsidRPr="00A5119D">
        <w:t xml:space="preserve">LOS </w:t>
      </w:r>
      <w:r w:rsidR="00877474" w:rsidRPr="00A5119D">
        <w:t>probability</w:t>
      </w:r>
      <w:r w:rsidRPr="00A5119D">
        <w:t xml:space="preserve">  </w:t>
      </w:r>
    </w:p>
    <w:p w14:paraId="6146D8D6" w14:textId="56AD57BB" w:rsidR="00302DDC" w:rsidRDefault="00302DDC" w:rsidP="00302DDC">
      <w:pPr>
        <w:spacing w:line="259" w:lineRule="auto"/>
        <w:contextualSpacing/>
        <w:jc w:val="both"/>
        <w:rPr>
          <w:rFonts w:eastAsia="Calibri" w:cstheme="minorHAnsi"/>
          <w:lang w:val="en-GB" w:eastAsia="zh-CN"/>
        </w:rPr>
      </w:pPr>
      <w:r>
        <w:rPr>
          <w:rFonts w:eastAsia="Calibri" w:cstheme="minorHAnsi"/>
          <w:lang w:val="en-GB" w:eastAsia="zh-CN"/>
        </w:rPr>
        <w:t>In RAN1 116-bis, the following agreement was made</w:t>
      </w:r>
      <w:r w:rsidR="00B17375">
        <w:rPr>
          <w:rFonts w:eastAsia="Calibri" w:cstheme="minorHAnsi"/>
          <w:lang w:val="en-GB" w:eastAsia="zh-CN"/>
        </w:rPr>
        <w:t xml:space="preserve"> </w:t>
      </w:r>
      <w:r w:rsidR="00B17375">
        <w:rPr>
          <w:rFonts w:eastAsia="Calibri" w:cstheme="minorHAnsi"/>
          <w:lang w:val="en-GB" w:eastAsia="zh-CN"/>
        </w:rPr>
        <w:fldChar w:fldCharType="begin"/>
      </w:r>
      <w:r w:rsidR="00B17375">
        <w:rPr>
          <w:rFonts w:eastAsia="Calibri" w:cstheme="minorHAnsi"/>
          <w:lang w:val="en-GB" w:eastAsia="zh-CN"/>
        </w:rPr>
        <w:instrText xml:space="preserve"> REF _Ref166132421 \r \h </w:instrText>
      </w:r>
      <w:r w:rsidR="00B17375">
        <w:rPr>
          <w:rFonts w:eastAsia="Calibri" w:cstheme="minorHAnsi"/>
          <w:lang w:val="en-GB" w:eastAsia="zh-CN"/>
        </w:rPr>
      </w:r>
      <w:r w:rsidR="00B17375">
        <w:rPr>
          <w:rFonts w:eastAsia="Calibri" w:cstheme="minorHAnsi"/>
          <w:lang w:val="en-GB" w:eastAsia="zh-CN"/>
        </w:rPr>
        <w:fldChar w:fldCharType="separate"/>
      </w:r>
      <w:r w:rsidR="00B17375">
        <w:rPr>
          <w:rFonts w:eastAsia="Calibri" w:cstheme="minorHAnsi"/>
          <w:lang w:val="en-GB" w:eastAsia="zh-CN"/>
        </w:rPr>
        <w:t>[11]</w:t>
      </w:r>
      <w:r w:rsidR="00B17375">
        <w:rPr>
          <w:rFonts w:eastAsia="Calibri" w:cstheme="minorHAnsi"/>
          <w:lang w:val="en-GB" w:eastAsia="zh-CN"/>
        </w:rPr>
        <w:fldChar w:fldCharType="end"/>
      </w:r>
      <w:r>
        <w:rPr>
          <w:rFonts w:eastAsia="Calibri" w:cstheme="minorHAnsi"/>
          <w:lang w:val="en-GB" w:eastAsia="zh-CN"/>
        </w:rPr>
        <w:t>:</w:t>
      </w:r>
    </w:p>
    <w:tbl>
      <w:tblPr>
        <w:tblStyle w:val="TableGrid"/>
        <w:tblW w:w="0" w:type="auto"/>
        <w:tblLook w:val="04A0" w:firstRow="1" w:lastRow="0" w:firstColumn="1" w:lastColumn="0" w:noHBand="0" w:noVBand="1"/>
      </w:tblPr>
      <w:tblGrid>
        <w:gridCol w:w="9350"/>
      </w:tblGrid>
      <w:tr w:rsidR="00302DDC" w14:paraId="2E9994C3" w14:textId="77777777" w:rsidTr="00025614">
        <w:tc>
          <w:tcPr>
            <w:tcW w:w="9350" w:type="dxa"/>
          </w:tcPr>
          <w:p w14:paraId="75F9794F" w14:textId="77777777" w:rsidR="00302DDC" w:rsidRDefault="00302DDC" w:rsidP="00025614">
            <w:pPr>
              <w:rPr>
                <w:lang w:eastAsia="x-none"/>
              </w:rPr>
            </w:pPr>
            <w:r w:rsidRPr="00590DB9">
              <w:rPr>
                <w:highlight w:val="green"/>
                <w:lang w:eastAsia="x-none"/>
              </w:rPr>
              <w:t>Agreement</w:t>
            </w:r>
          </w:p>
          <w:p w14:paraId="7EAFB74B" w14:textId="77777777" w:rsidR="00302DDC" w:rsidRPr="002B6E22" w:rsidRDefault="00302DDC" w:rsidP="00025614">
            <w:pPr>
              <w:pStyle w:val="ListParagraph"/>
              <w:suppressAutoHyphens/>
              <w:ind w:leftChars="0" w:left="0"/>
              <w:rPr>
                <w:rFonts w:eastAsia="DengXian"/>
                <w:lang w:eastAsia="zh-CN"/>
              </w:rPr>
            </w:pPr>
            <w:r>
              <w:rPr>
                <w:lang w:eastAsia="zh-CN"/>
              </w:rPr>
              <w:t xml:space="preserve">The following cases of radio propagation in the target channel are considered for the </w:t>
            </w:r>
            <w:proofErr w:type="gramStart"/>
            <w:r>
              <w:rPr>
                <w:lang w:eastAsia="zh-CN"/>
              </w:rPr>
              <w:t>study</w:t>
            </w:r>
            <w:proofErr w:type="gramEnd"/>
          </w:p>
          <w:p w14:paraId="3617B228" w14:textId="77777777" w:rsidR="00302DDC" w:rsidRPr="002B6E22" w:rsidRDefault="00302DDC" w:rsidP="00025614">
            <w:pPr>
              <w:pStyle w:val="ListParagraph"/>
              <w:tabs>
                <w:tab w:val="left" w:pos="0"/>
              </w:tabs>
              <w:ind w:left="1680"/>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302DDC" w14:paraId="3B4DCEDE" w14:textId="77777777" w:rsidTr="00025614">
              <w:tc>
                <w:tcPr>
                  <w:tcW w:w="707" w:type="dxa"/>
                  <w:shd w:val="clear" w:color="auto" w:fill="auto"/>
                </w:tcPr>
                <w:p w14:paraId="461A7063" w14:textId="77777777" w:rsidR="00302DDC" w:rsidRPr="00A73A08" w:rsidRDefault="00302DDC" w:rsidP="00025614">
                  <w:pPr>
                    <w:tabs>
                      <w:tab w:val="left" w:pos="0"/>
                    </w:tabs>
                    <w:rPr>
                      <w:rFonts w:eastAsia="DengXian"/>
                      <w:lang w:eastAsia="zh-CN"/>
                    </w:rPr>
                  </w:pPr>
                  <w:r w:rsidRPr="00A73A08">
                    <w:rPr>
                      <w:rFonts w:eastAsia="DengXian"/>
                      <w:lang w:eastAsia="zh-CN"/>
                    </w:rPr>
                    <w:t>Case</w:t>
                  </w:r>
                </w:p>
              </w:tc>
              <w:tc>
                <w:tcPr>
                  <w:tcW w:w="2123" w:type="dxa"/>
                  <w:shd w:val="clear" w:color="auto" w:fill="auto"/>
                </w:tcPr>
                <w:p w14:paraId="7F566738" w14:textId="77777777" w:rsidR="00302DDC" w:rsidRPr="00A73A08" w:rsidRDefault="00302DDC" w:rsidP="00025614">
                  <w:pPr>
                    <w:tabs>
                      <w:tab w:val="left" w:pos="0"/>
                    </w:tabs>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30C2C6B5" w14:textId="77777777" w:rsidR="00302DDC" w:rsidRPr="00A73A08" w:rsidRDefault="00302DDC" w:rsidP="00025614">
                  <w:pPr>
                    <w:tabs>
                      <w:tab w:val="left" w:pos="0"/>
                    </w:tabs>
                    <w:rPr>
                      <w:rFonts w:eastAsia="DengXian"/>
                      <w:lang w:eastAsia="zh-CN"/>
                    </w:rPr>
                  </w:pPr>
                  <w:r w:rsidRPr="00A73A08">
                    <w:rPr>
                      <w:rFonts w:eastAsia="DengXian"/>
                      <w:lang w:eastAsia="zh-CN"/>
                    </w:rPr>
                    <w:t xml:space="preserve">Target-Rx </w:t>
                  </w:r>
                </w:p>
              </w:tc>
            </w:tr>
            <w:tr w:rsidR="00302DDC" w14:paraId="56C6EA06" w14:textId="77777777" w:rsidTr="00025614">
              <w:tc>
                <w:tcPr>
                  <w:tcW w:w="707" w:type="dxa"/>
                  <w:shd w:val="clear" w:color="auto" w:fill="auto"/>
                </w:tcPr>
                <w:p w14:paraId="3305EE92" w14:textId="77777777" w:rsidR="00302DDC" w:rsidRPr="00A73A08" w:rsidRDefault="00302DDC" w:rsidP="00025614">
                  <w:pPr>
                    <w:tabs>
                      <w:tab w:val="left" w:pos="0"/>
                    </w:tabs>
                    <w:rPr>
                      <w:rFonts w:eastAsia="DengXian"/>
                      <w:lang w:eastAsia="zh-CN"/>
                    </w:rPr>
                  </w:pPr>
                  <w:r w:rsidRPr="00A73A08">
                    <w:rPr>
                      <w:rFonts w:eastAsia="DengXian" w:hint="eastAsia"/>
                      <w:lang w:eastAsia="zh-CN"/>
                    </w:rPr>
                    <w:t>1</w:t>
                  </w:r>
                </w:p>
              </w:tc>
              <w:tc>
                <w:tcPr>
                  <w:tcW w:w="2123" w:type="dxa"/>
                  <w:shd w:val="clear" w:color="auto" w:fill="auto"/>
                </w:tcPr>
                <w:p w14:paraId="059E1B4D" w14:textId="77777777" w:rsidR="00302DDC" w:rsidRPr="00A73A08" w:rsidRDefault="00302DDC" w:rsidP="00025614">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1D8A1EA9" w14:textId="77777777" w:rsidR="00302DDC" w:rsidRPr="00A73A08" w:rsidRDefault="00302DDC" w:rsidP="00025614">
                  <w:pPr>
                    <w:tabs>
                      <w:tab w:val="left" w:pos="0"/>
                    </w:tabs>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302DDC" w14:paraId="798971BB" w14:textId="77777777" w:rsidTr="00025614">
              <w:tc>
                <w:tcPr>
                  <w:tcW w:w="707" w:type="dxa"/>
                  <w:shd w:val="clear" w:color="auto" w:fill="auto"/>
                </w:tcPr>
                <w:p w14:paraId="280CBD9A" w14:textId="77777777" w:rsidR="00302DDC" w:rsidRPr="00A73A08" w:rsidRDefault="00302DDC" w:rsidP="00025614">
                  <w:pPr>
                    <w:tabs>
                      <w:tab w:val="left" w:pos="0"/>
                    </w:tabs>
                    <w:rPr>
                      <w:rFonts w:eastAsia="DengXian"/>
                      <w:lang w:eastAsia="zh-CN"/>
                    </w:rPr>
                  </w:pPr>
                  <w:r w:rsidRPr="00A73A08">
                    <w:rPr>
                      <w:rFonts w:eastAsia="DengXian" w:hint="eastAsia"/>
                      <w:lang w:eastAsia="zh-CN"/>
                    </w:rPr>
                    <w:t>2</w:t>
                  </w:r>
                </w:p>
              </w:tc>
              <w:tc>
                <w:tcPr>
                  <w:tcW w:w="2123" w:type="dxa"/>
                  <w:shd w:val="clear" w:color="auto" w:fill="auto"/>
                </w:tcPr>
                <w:p w14:paraId="0BD2731F" w14:textId="77777777" w:rsidR="00302DDC" w:rsidRPr="00A73A08" w:rsidRDefault="00302DDC" w:rsidP="00025614">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23972C41" w14:textId="77777777" w:rsidR="00302DDC" w:rsidRPr="00A73A08" w:rsidRDefault="00302DDC" w:rsidP="00025614">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r w:rsidR="00302DDC" w14:paraId="15BEC85B" w14:textId="77777777" w:rsidTr="00025614">
              <w:tc>
                <w:tcPr>
                  <w:tcW w:w="707" w:type="dxa"/>
                  <w:shd w:val="clear" w:color="auto" w:fill="auto"/>
                </w:tcPr>
                <w:p w14:paraId="28DD1503" w14:textId="77777777" w:rsidR="00302DDC" w:rsidRPr="00A73A08" w:rsidRDefault="00302DDC" w:rsidP="00025614">
                  <w:pPr>
                    <w:tabs>
                      <w:tab w:val="left" w:pos="0"/>
                    </w:tabs>
                    <w:rPr>
                      <w:rFonts w:eastAsia="DengXian"/>
                      <w:lang w:eastAsia="zh-CN"/>
                    </w:rPr>
                  </w:pPr>
                  <w:r w:rsidRPr="00A73A08">
                    <w:rPr>
                      <w:rFonts w:eastAsia="DengXian" w:hint="eastAsia"/>
                      <w:lang w:eastAsia="zh-CN"/>
                    </w:rPr>
                    <w:t>3</w:t>
                  </w:r>
                </w:p>
              </w:tc>
              <w:tc>
                <w:tcPr>
                  <w:tcW w:w="2123" w:type="dxa"/>
                  <w:shd w:val="clear" w:color="auto" w:fill="auto"/>
                </w:tcPr>
                <w:p w14:paraId="447BD427" w14:textId="77777777" w:rsidR="00302DDC" w:rsidRPr="00A73A08" w:rsidRDefault="00302DDC" w:rsidP="00025614">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5D86C19F" w14:textId="77777777" w:rsidR="00302DDC" w:rsidRPr="00A73A08" w:rsidRDefault="00302DDC" w:rsidP="00025614">
                  <w:pPr>
                    <w:tabs>
                      <w:tab w:val="left" w:pos="0"/>
                    </w:tabs>
                    <w:rPr>
                      <w:rFonts w:eastAsia="DengXian"/>
                      <w:lang w:eastAsia="zh-CN"/>
                    </w:rPr>
                  </w:pPr>
                  <w:r w:rsidRPr="00A73A08">
                    <w:rPr>
                      <w:rFonts w:eastAsia="DengXian"/>
                      <w:lang w:eastAsia="zh-CN"/>
                    </w:rPr>
                    <w:t>LOS condition</w:t>
                  </w:r>
                </w:p>
              </w:tc>
            </w:tr>
            <w:tr w:rsidR="00302DDC" w14:paraId="6E026F5B" w14:textId="77777777" w:rsidTr="00025614">
              <w:tc>
                <w:tcPr>
                  <w:tcW w:w="707" w:type="dxa"/>
                  <w:shd w:val="clear" w:color="auto" w:fill="auto"/>
                </w:tcPr>
                <w:p w14:paraId="53190B7F" w14:textId="77777777" w:rsidR="00302DDC" w:rsidRPr="00A73A08" w:rsidRDefault="00302DDC" w:rsidP="00025614">
                  <w:pPr>
                    <w:tabs>
                      <w:tab w:val="left" w:pos="0"/>
                    </w:tabs>
                    <w:rPr>
                      <w:rFonts w:eastAsia="DengXian"/>
                      <w:lang w:eastAsia="zh-CN"/>
                    </w:rPr>
                  </w:pPr>
                  <w:r w:rsidRPr="00A73A08">
                    <w:rPr>
                      <w:rFonts w:eastAsia="DengXian" w:hint="eastAsia"/>
                      <w:lang w:eastAsia="zh-CN"/>
                    </w:rPr>
                    <w:t>4</w:t>
                  </w:r>
                </w:p>
              </w:tc>
              <w:tc>
                <w:tcPr>
                  <w:tcW w:w="2123" w:type="dxa"/>
                  <w:shd w:val="clear" w:color="auto" w:fill="auto"/>
                </w:tcPr>
                <w:p w14:paraId="02DAE912" w14:textId="77777777" w:rsidR="00302DDC" w:rsidRPr="00A73A08" w:rsidRDefault="00302DDC" w:rsidP="00025614">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232C1A87" w14:textId="77777777" w:rsidR="00302DDC" w:rsidRPr="00A73A08" w:rsidRDefault="00302DDC" w:rsidP="00025614">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bl>
          <w:p w14:paraId="6E76DD62" w14:textId="77777777" w:rsidR="00302DDC" w:rsidRDefault="00302DDC" w:rsidP="00025614">
            <w:pPr>
              <w:tabs>
                <w:tab w:val="left" w:pos="0"/>
              </w:tabs>
              <w:rPr>
                <w:rFonts w:eastAsia="DengXian"/>
                <w:lang w:eastAsia="zh-CN"/>
              </w:rPr>
            </w:pPr>
          </w:p>
          <w:p w14:paraId="6117E505" w14:textId="77777777" w:rsidR="00302DDC" w:rsidRDefault="00302DDC" w:rsidP="00025614">
            <w:pPr>
              <w:numPr>
                <w:ilvl w:val="0"/>
                <w:numId w:val="23"/>
              </w:numPr>
              <w:ind w:left="720" w:hanging="360"/>
              <w:rPr>
                <w:rFonts w:eastAsia="DengXian"/>
                <w:lang w:eastAsia="zh-CN"/>
              </w:rPr>
            </w:pPr>
            <w:r>
              <w:rPr>
                <w:rFonts w:eastAsia="DengXian" w:hint="eastAsia"/>
                <w:lang w:eastAsia="zh-CN"/>
              </w:rPr>
              <w:lastRenderedPageBreak/>
              <w:t>C</w:t>
            </w:r>
            <w:r>
              <w:rPr>
                <w:rFonts w:eastAsia="DengXian"/>
                <w:lang w:eastAsia="zh-CN"/>
              </w:rPr>
              <w:t xml:space="preserve">ase 1/2/3/4 can be considered for bistatic sensing </w:t>
            </w:r>
            <w:proofErr w:type="gramStart"/>
            <w:r>
              <w:rPr>
                <w:rFonts w:eastAsia="DengXian"/>
                <w:lang w:eastAsia="zh-CN"/>
              </w:rPr>
              <w:t>mode</w:t>
            </w:r>
            <w:proofErr w:type="gramEnd"/>
          </w:p>
          <w:p w14:paraId="6CB9EAB9" w14:textId="77777777" w:rsidR="00302DDC" w:rsidRDefault="00302DDC" w:rsidP="00025614">
            <w:pPr>
              <w:numPr>
                <w:ilvl w:val="0"/>
                <w:numId w:val="23"/>
              </w:numPr>
              <w:ind w:left="720" w:hanging="360"/>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 xml:space="preserve">ase 1/4 can be considered for monostatic sensing </w:t>
            </w:r>
            <w:proofErr w:type="gramStart"/>
            <w:r>
              <w:rPr>
                <w:rFonts w:eastAsia="DengXian"/>
                <w:lang w:eastAsia="zh-CN"/>
              </w:rPr>
              <w:t>mode</w:t>
            </w:r>
            <w:proofErr w:type="gramEnd"/>
          </w:p>
          <w:p w14:paraId="336EA95A" w14:textId="77777777" w:rsidR="00302DDC" w:rsidRDefault="00302DDC" w:rsidP="00025614">
            <w:pPr>
              <w:numPr>
                <w:ilvl w:val="0"/>
                <w:numId w:val="23"/>
              </w:numPr>
              <w:ind w:left="720" w:hanging="360"/>
              <w:rPr>
                <w:rFonts w:eastAsia="DengXian"/>
                <w:lang w:eastAsia="zh-CN"/>
              </w:rPr>
            </w:pPr>
            <w:r>
              <w:rPr>
                <w:rFonts w:eastAsia="DengXian"/>
                <w:lang w:eastAsia="zh-CN"/>
              </w:rPr>
              <w:t>Note: It doesn’t imply the channel response for each link is separately generated then concatenated</w:t>
            </w:r>
          </w:p>
          <w:p w14:paraId="3763BBFC" w14:textId="77777777" w:rsidR="00302DDC" w:rsidRDefault="00302DDC" w:rsidP="00025614">
            <w:pPr>
              <w:numPr>
                <w:ilvl w:val="0"/>
                <w:numId w:val="23"/>
              </w:numPr>
              <w:ind w:left="720" w:hanging="360"/>
              <w:rPr>
                <w:rFonts w:eastAsia="DengXian"/>
                <w:lang w:eastAsia="zh-CN"/>
              </w:rPr>
            </w:pPr>
            <w:r w:rsidRPr="00A65860">
              <w:rPr>
                <w:rFonts w:eastAsia="DengXian" w:hint="eastAsia"/>
                <w:lang w:eastAsia="zh-CN"/>
              </w:rPr>
              <w:t>F</w:t>
            </w:r>
            <w:r w:rsidRPr="00A65860">
              <w:rPr>
                <w:rFonts w:eastAsia="DengXian"/>
                <w:lang w:eastAsia="zh-CN"/>
              </w:rPr>
              <w:t>FS how to determine LOS condition and NLOS condition, e.g., based on LOS probability</w:t>
            </w:r>
            <w:r>
              <w:rPr>
                <w:rFonts w:eastAsia="DengXian"/>
                <w:lang w:eastAsia="zh-CN"/>
              </w:rPr>
              <w:t>,</w:t>
            </w:r>
            <w:r w:rsidRPr="00A65860">
              <w:rPr>
                <w:rFonts w:eastAsia="DengXian"/>
                <w:lang w:eastAsia="zh-CN"/>
              </w:rPr>
              <w:t xml:space="preserve"> or determined </w:t>
            </w:r>
            <w:r>
              <w:rPr>
                <w:rFonts w:eastAsia="DengXian"/>
                <w:lang w:eastAsia="zh-CN"/>
              </w:rPr>
              <w:t>based on geometrical locations of environment object (</w:t>
            </w:r>
            <w:r>
              <w:rPr>
                <w:rFonts w:eastAsia="DengXian" w:hint="eastAsia"/>
                <w:lang w:eastAsia="zh-CN"/>
              </w:rPr>
              <w:t>EO</w:t>
            </w:r>
            <w:r>
              <w:rPr>
                <w:rFonts w:eastAsia="DengXian"/>
                <w:lang w:eastAsia="zh-CN"/>
              </w:rPr>
              <w:t>)</w:t>
            </w:r>
            <w:r w:rsidRPr="00164363">
              <w:rPr>
                <w:rFonts w:eastAsia="DengXian"/>
                <w:lang w:eastAsia="zh-CN"/>
              </w:rPr>
              <w:t>.</w:t>
            </w:r>
          </w:p>
          <w:p w14:paraId="082F87AB" w14:textId="77777777" w:rsidR="00302DDC" w:rsidRPr="0087183E" w:rsidRDefault="00302DDC" w:rsidP="00025614">
            <w:pPr>
              <w:numPr>
                <w:ilvl w:val="0"/>
                <w:numId w:val="23"/>
              </w:numPr>
              <w:ind w:left="720" w:hanging="360"/>
              <w:rPr>
                <w:rFonts w:eastAsia="DengXian"/>
                <w:lang w:eastAsia="zh-CN"/>
              </w:rPr>
            </w:pPr>
            <w:r w:rsidRPr="00A81570">
              <w:rPr>
                <w:rFonts w:eastAsia="DengXian" w:hint="eastAsia"/>
                <w:lang w:eastAsia="zh-CN"/>
              </w:rPr>
              <w:t>I</w:t>
            </w:r>
            <w:r w:rsidRPr="00A81570">
              <w:rPr>
                <w:rFonts w:eastAsia="DengXian"/>
                <w:lang w:eastAsia="zh-CN"/>
              </w:rPr>
              <w:t xml:space="preserve">n LOS condition, line of sight ray(s) </w:t>
            </w:r>
            <w:proofErr w:type="gramStart"/>
            <w:r w:rsidRPr="00A81570">
              <w:rPr>
                <w:rFonts w:eastAsia="DengXian"/>
                <w:lang w:eastAsia="zh-CN"/>
              </w:rPr>
              <w:t>are</w:t>
            </w:r>
            <w:proofErr w:type="gramEnd"/>
            <w:r w:rsidRPr="00A81570">
              <w:rPr>
                <w:rFonts w:eastAsia="DengXian"/>
                <w:lang w:eastAsia="zh-CN"/>
              </w:rPr>
              <w:t xml:space="preserv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22746BC9" w14:textId="77777777" w:rsidR="00302DDC" w:rsidRPr="00A81570" w:rsidRDefault="00302DDC" w:rsidP="00025614">
            <w:pPr>
              <w:numPr>
                <w:ilvl w:val="0"/>
                <w:numId w:val="23"/>
              </w:numPr>
              <w:ind w:left="720" w:hanging="360"/>
              <w:rPr>
                <w:rFonts w:eastAsia="DengXian"/>
                <w:lang w:eastAsia="zh-CN"/>
              </w:rPr>
            </w:pPr>
            <w:r w:rsidRPr="00A81570">
              <w:rPr>
                <w:rFonts w:eastAsia="DengXian"/>
                <w:lang w:eastAsia="zh-CN"/>
              </w:rPr>
              <w:t xml:space="preserve">In </w:t>
            </w:r>
            <w:r w:rsidRPr="00A81570">
              <w:rPr>
                <w:rFonts w:eastAsia="DengXian" w:hint="eastAsia"/>
                <w:lang w:eastAsia="zh-CN"/>
              </w:rPr>
              <w:t>NLOS</w:t>
            </w:r>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 xml:space="preserve">between Tx/Rx and </w:t>
            </w:r>
            <w:proofErr w:type="gramStart"/>
            <w:r w:rsidRPr="00A81570">
              <w:rPr>
                <w:rFonts w:eastAsia="DengXian"/>
                <w:lang w:eastAsia="zh-CN"/>
              </w:rPr>
              <w:t>target</w:t>
            </w:r>
            <w:proofErr w:type="gramEnd"/>
          </w:p>
          <w:p w14:paraId="6757CE7E" w14:textId="77777777" w:rsidR="00302DDC" w:rsidRDefault="00302DDC" w:rsidP="00025614">
            <w:pPr>
              <w:spacing w:line="259" w:lineRule="auto"/>
              <w:contextualSpacing/>
              <w:jc w:val="both"/>
              <w:rPr>
                <w:rFonts w:eastAsia="Calibri" w:cstheme="minorHAnsi"/>
                <w:lang w:val="en-GB" w:eastAsia="zh-CN"/>
              </w:rPr>
            </w:pPr>
          </w:p>
        </w:tc>
      </w:tr>
    </w:tbl>
    <w:p w14:paraId="77618180" w14:textId="77777777" w:rsidR="00302DDC" w:rsidRDefault="00302DDC" w:rsidP="00877474">
      <w:pPr>
        <w:spacing w:line="259" w:lineRule="auto"/>
        <w:contextualSpacing/>
        <w:jc w:val="both"/>
        <w:rPr>
          <w:lang w:eastAsia="ko-KR"/>
        </w:rPr>
      </w:pPr>
    </w:p>
    <w:p w14:paraId="65778C80" w14:textId="6D9E925A" w:rsidR="00261695" w:rsidRDefault="000A252A" w:rsidP="00877474">
      <w:pPr>
        <w:spacing w:line="259" w:lineRule="auto"/>
        <w:contextualSpacing/>
        <w:jc w:val="both"/>
        <w:rPr>
          <w:rFonts w:eastAsia="Calibri" w:cstheme="minorHAnsi"/>
          <w:lang w:val="en-GB" w:eastAsia="zh-CN"/>
        </w:rPr>
      </w:pPr>
      <w:r w:rsidRPr="00261695">
        <w:rPr>
          <w:lang w:eastAsia="ko-KR"/>
        </w:rPr>
        <w:t xml:space="preserve">The existing distance-dependent LOS/NLOS state decision probability model may be reused (in this case, the distance between the Tx device and the Rx device should be replaced with the distance between the sensing </w:t>
      </w:r>
      <w:r w:rsidR="00877474">
        <w:rPr>
          <w:lang w:eastAsia="ko-KR"/>
        </w:rPr>
        <w:t>transmitter</w:t>
      </w:r>
      <w:r w:rsidRPr="00261695">
        <w:rPr>
          <w:lang w:eastAsia="ko-KR"/>
        </w:rPr>
        <w:t xml:space="preserve"> and the target</w:t>
      </w:r>
      <w:r w:rsidR="00877474">
        <w:rPr>
          <w:lang w:eastAsia="ko-KR"/>
        </w:rPr>
        <w:t xml:space="preserve"> and between the target and sensing receiver</w:t>
      </w:r>
      <w:r w:rsidRPr="00261695">
        <w:rPr>
          <w:lang w:eastAsia="ko-KR"/>
        </w:rPr>
        <w:t>). Note that as in the legacy, parameters such as delay spread</w:t>
      </w:r>
      <w:r>
        <w:rPr>
          <w:lang w:eastAsia="ko-KR"/>
        </w:rPr>
        <w:t xml:space="preserve"> (DS)</w:t>
      </w:r>
      <w:r w:rsidRPr="00261695">
        <w:rPr>
          <w:lang w:eastAsia="ko-KR"/>
        </w:rPr>
        <w:t>, angular spread</w:t>
      </w:r>
      <w:r>
        <w:rPr>
          <w:lang w:eastAsia="ko-KR"/>
        </w:rPr>
        <w:t xml:space="preserve"> (AS)</w:t>
      </w:r>
      <w:r w:rsidRPr="00261695">
        <w:rPr>
          <w:lang w:eastAsia="ko-KR"/>
        </w:rPr>
        <w:t>,</w:t>
      </w:r>
      <w:r>
        <w:rPr>
          <w:lang w:eastAsia="ko-KR"/>
        </w:rPr>
        <w:t xml:space="preserve"> shadowing factor (SF),</w:t>
      </w:r>
      <w:r w:rsidRPr="00261695">
        <w:rPr>
          <w:lang w:eastAsia="ko-KR"/>
        </w:rPr>
        <w:t xml:space="preserve"> pathloss</w:t>
      </w:r>
      <w:r>
        <w:rPr>
          <w:lang w:eastAsia="ko-KR"/>
        </w:rPr>
        <w:t xml:space="preserve"> (PL)</w:t>
      </w:r>
      <w:r w:rsidRPr="00261695">
        <w:rPr>
          <w:lang w:eastAsia="ko-KR"/>
        </w:rPr>
        <w:t>, etc. may be determined differently depending on the LOS/NLOS state.</w:t>
      </w:r>
      <w:r w:rsidR="00A5119D">
        <w:rPr>
          <w:lang w:eastAsia="ko-KR"/>
        </w:rPr>
        <w:t xml:space="preserve"> </w:t>
      </w:r>
    </w:p>
    <w:p w14:paraId="1E63DFDF" w14:textId="77777777" w:rsidR="00A15587" w:rsidRPr="0069669F" w:rsidRDefault="00A15587" w:rsidP="00877474">
      <w:pPr>
        <w:spacing w:line="259" w:lineRule="auto"/>
        <w:contextualSpacing/>
        <w:jc w:val="both"/>
        <w:rPr>
          <w:rFonts w:eastAsia="Calibri" w:cstheme="minorHAnsi"/>
          <w:lang w:val="en-GB" w:eastAsia="zh-CN"/>
        </w:rPr>
      </w:pPr>
    </w:p>
    <w:p w14:paraId="3688A48C" w14:textId="77777777" w:rsidR="000A252A" w:rsidRDefault="000A252A" w:rsidP="00C66636">
      <w:pPr>
        <w:rPr>
          <w:b/>
          <w:bCs/>
          <w:i/>
          <w:iCs/>
          <w:lang w:eastAsia="zh-CN"/>
        </w:rPr>
      </w:pPr>
    </w:p>
    <w:p w14:paraId="0BA23D0E" w14:textId="452AE138" w:rsidR="000A252A" w:rsidRPr="00A5119D" w:rsidRDefault="000A252A" w:rsidP="00C66636">
      <w:pPr>
        <w:rPr>
          <w:rFonts w:eastAsiaTheme="minorEastAsia"/>
          <w:b/>
          <w:bCs/>
          <w:i/>
          <w:iCs/>
          <w:lang w:eastAsia="zh-CN"/>
        </w:rPr>
      </w:pPr>
      <w:r w:rsidRPr="00A5119D">
        <w:rPr>
          <w:rFonts w:eastAsiaTheme="minorEastAsia"/>
          <w:b/>
          <w:bCs/>
          <w:i/>
          <w:iCs/>
          <w:lang w:eastAsia="zh-CN"/>
        </w:rPr>
        <w:t>Proposal</w:t>
      </w:r>
      <w:r w:rsidR="00A5119D" w:rsidRPr="00A5119D">
        <w:rPr>
          <w:rFonts w:eastAsiaTheme="minorEastAsia"/>
          <w:b/>
          <w:bCs/>
          <w:i/>
          <w:iCs/>
          <w:lang w:eastAsia="zh-CN"/>
        </w:rPr>
        <w:t xml:space="preserve"> 1</w:t>
      </w:r>
      <w:r w:rsidR="00A07B8D">
        <w:rPr>
          <w:rFonts w:eastAsiaTheme="minorEastAsia"/>
          <w:b/>
          <w:bCs/>
          <w:i/>
          <w:iCs/>
          <w:lang w:eastAsia="zh-CN"/>
        </w:rPr>
        <w:t>2</w:t>
      </w:r>
      <w:r w:rsidRPr="00A5119D">
        <w:rPr>
          <w:rFonts w:eastAsiaTheme="minorEastAsia"/>
          <w:b/>
          <w:bCs/>
          <w:i/>
          <w:iCs/>
          <w:lang w:eastAsia="zh-CN"/>
        </w:rPr>
        <w:t>: reuse the existing LOS probability scheme in TR 38.901, to respectively apply to each of the Tx-target link and target-Rx</w:t>
      </w:r>
      <w:r w:rsidR="00302DDC">
        <w:rPr>
          <w:rFonts w:eastAsiaTheme="minorEastAsia"/>
          <w:b/>
          <w:bCs/>
          <w:i/>
          <w:iCs/>
          <w:lang w:eastAsia="zh-CN"/>
        </w:rPr>
        <w:t xml:space="preserve"> </w:t>
      </w:r>
      <w:r w:rsidR="00F12A87">
        <w:rPr>
          <w:rFonts w:eastAsiaTheme="minorEastAsia"/>
          <w:b/>
          <w:bCs/>
          <w:i/>
          <w:iCs/>
          <w:lang w:eastAsia="zh-CN"/>
        </w:rPr>
        <w:t>depending</w:t>
      </w:r>
      <w:r w:rsidR="00302DDC">
        <w:rPr>
          <w:rFonts w:eastAsiaTheme="minorEastAsia"/>
          <w:b/>
          <w:bCs/>
          <w:i/>
          <w:iCs/>
          <w:lang w:eastAsia="zh-CN"/>
        </w:rPr>
        <w:t xml:space="preserve"> on the LOS/NLOS condition case identified in the agreement in RAN1 #116-</w:t>
      </w:r>
      <w:proofErr w:type="gramStart"/>
      <w:r w:rsidR="00302DDC">
        <w:rPr>
          <w:rFonts w:eastAsiaTheme="minorEastAsia"/>
          <w:b/>
          <w:bCs/>
          <w:i/>
          <w:iCs/>
          <w:lang w:eastAsia="zh-CN"/>
        </w:rPr>
        <w:t>bis</w:t>
      </w:r>
      <w:proofErr w:type="gramEnd"/>
    </w:p>
    <w:p w14:paraId="3D6690E1" w14:textId="77777777" w:rsidR="00A5119D" w:rsidRDefault="00A5119D" w:rsidP="00C66636">
      <w:pPr>
        <w:rPr>
          <w:b/>
          <w:bCs/>
          <w:i/>
          <w:iCs/>
          <w:lang w:eastAsia="zh-CN"/>
        </w:rPr>
      </w:pPr>
    </w:p>
    <w:p w14:paraId="0E2707A2" w14:textId="03810DED" w:rsidR="000A252A" w:rsidRDefault="00261695" w:rsidP="00A5119D">
      <w:pPr>
        <w:pStyle w:val="Heading4"/>
      </w:pPr>
      <w:r>
        <w:t xml:space="preserve">Shadow fading: </w:t>
      </w:r>
    </w:p>
    <w:p w14:paraId="02F6C0A1" w14:textId="05CAC2DD" w:rsidR="00261695" w:rsidRDefault="00261695" w:rsidP="00C66636">
      <w:pPr>
        <w:rPr>
          <w:lang w:eastAsia="zh-CN"/>
        </w:rPr>
      </w:pPr>
      <w:r w:rsidRPr="00A5119D">
        <w:rPr>
          <w:lang w:eastAsia="zh-CN"/>
        </w:rPr>
        <w:t xml:space="preserve">For shadow fading, the existing shadow fading model in TR 38.901 can be used for both mono-static and bi-static sensing. </w:t>
      </w:r>
    </w:p>
    <w:p w14:paraId="19749866" w14:textId="77777777" w:rsidR="00A5119D" w:rsidRDefault="00A5119D" w:rsidP="00A5119D">
      <w:pPr>
        <w:rPr>
          <w:lang w:eastAsia="zh-CN"/>
        </w:rPr>
      </w:pPr>
    </w:p>
    <w:p w14:paraId="2C5901FC" w14:textId="717DCF10" w:rsidR="00261695" w:rsidRDefault="00A5119D" w:rsidP="00C66636">
      <w:pPr>
        <w:rPr>
          <w:b/>
          <w:bCs/>
          <w:i/>
          <w:iCs/>
          <w:lang w:eastAsia="zh-CN"/>
        </w:rPr>
      </w:pPr>
      <w:r w:rsidRPr="00A5119D">
        <w:rPr>
          <w:b/>
          <w:bCs/>
          <w:i/>
          <w:iCs/>
          <w:lang w:eastAsia="zh-CN"/>
        </w:rPr>
        <w:t>Proposal 1</w:t>
      </w:r>
      <w:r w:rsidR="00A07B8D">
        <w:rPr>
          <w:b/>
          <w:bCs/>
          <w:i/>
          <w:iCs/>
          <w:lang w:eastAsia="zh-CN"/>
        </w:rPr>
        <w:t>3</w:t>
      </w:r>
      <w:r w:rsidRPr="00A5119D">
        <w:rPr>
          <w:b/>
          <w:bCs/>
          <w:i/>
          <w:iCs/>
          <w:lang w:eastAsia="zh-CN"/>
        </w:rPr>
        <w:t xml:space="preserve">: For shadow fading, the existing shadow fading model in TR 38.901 can be used for both mono-static and bi-static sensing. </w:t>
      </w:r>
    </w:p>
    <w:p w14:paraId="30E08DFB" w14:textId="77777777" w:rsidR="00261695" w:rsidRDefault="00261695" w:rsidP="00C66636">
      <w:pPr>
        <w:rPr>
          <w:b/>
          <w:bCs/>
          <w:i/>
          <w:iCs/>
          <w:lang w:eastAsia="zh-CN"/>
        </w:rPr>
      </w:pPr>
    </w:p>
    <w:p w14:paraId="230DFDEF" w14:textId="77777777" w:rsidR="00A5119D" w:rsidRDefault="00A5119D" w:rsidP="00A5119D">
      <w:pPr>
        <w:pStyle w:val="Heading4"/>
      </w:pPr>
      <w:r>
        <w:t>Angular Spread:</w:t>
      </w:r>
    </w:p>
    <w:p w14:paraId="5E45561A" w14:textId="273BD983" w:rsidR="00261695" w:rsidRPr="00A5119D" w:rsidRDefault="00A5119D" w:rsidP="0069669F">
      <w:pPr>
        <w:spacing w:line="259" w:lineRule="auto"/>
        <w:contextualSpacing/>
        <w:rPr>
          <w:lang w:eastAsia="ko-KR"/>
        </w:rPr>
      </w:pPr>
      <w:r w:rsidRPr="00A5119D">
        <w:rPr>
          <w:lang w:eastAsia="ko-KR"/>
        </w:rPr>
        <w:t xml:space="preserve">Angular spread may be different for bi-static sensing but the same for mono-static sensing. </w:t>
      </w:r>
      <w:r w:rsidR="00261695" w:rsidRPr="00A5119D">
        <w:rPr>
          <w:lang w:eastAsia="ko-KR"/>
        </w:rPr>
        <w:t xml:space="preserve">Figure 4 shows an example of different angular spread/distribution in communication and sensing channels. In a communication channel, since the base station and the UE have different antenna heights, it is desirable to use different angular distributions for </w:t>
      </w:r>
      <w:proofErr w:type="spellStart"/>
      <w:r w:rsidR="00261695" w:rsidRPr="00A5119D">
        <w:rPr>
          <w:lang w:eastAsia="ko-KR"/>
        </w:rPr>
        <w:t>AoA</w:t>
      </w:r>
      <w:proofErr w:type="spellEnd"/>
      <w:r w:rsidR="00261695" w:rsidRPr="00A5119D">
        <w:rPr>
          <w:lang w:eastAsia="ko-KR"/>
        </w:rPr>
        <w:t xml:space="preserve"> and </w:t>
      </w:r>
      <w:proofErr w:type="spellStart"/>
      <w:r w:rsidR="00261695" w:rsidRPr="00A5119D">
        <w:rPr>
          <w:lang w:eastAsia="ko-KR"/>
        </w:rPr>
        <w:t>AoD</w:t>
      </w:r>
      <w:proofErr w:type="spellEnd"/>
      <w:r w:rsidR="00261695" w:rsidRPr="00A5119D">
        <w:rPr>
          <w:lang w:eastAsia="ko-KR"/>
        </w:rPr>
        <w:t xml:space="preserve">. However, in the case of mono-static sensing, since the Tx and Rx are co-located and their antenna height are the same, the </w:t>
      </w:r>
      <w:proofErr w:type="spellStart"/>
      <w:r w:rsidR="00261695" w:rsidRPr="00A5119D">
        <w:rPr>
          <w:lang w:eastAsia="ko-KR"/>
        </w:rPr>
        <w:t>AoA</w:t>
      </w:r>
      <w:proofErr w:type="spellEnd"/>
      <w:r w:rsidR="00261695" w:rsidRPr="00A5119D">
        <w:rPr>
          <w:lang w:eastAsia="ko-KR"/>
        </w:rPr>
        <w:t xml:space="preserve"> and </w:t>
      </w:r>
      <w:proofErr w:type="spellStart"/>
      <w:r w:rsidR="00261695" w:rsidRPr="00A5119D">
        <w:rPr>
          <w:lang w:eastAsia="ko-KR"/>
        </w:rPr>
        <w:t>AoD</w:t>
      </w:r>
      <w:proofErr w:type="spellEnd"/>
      <w:r w:rsidR="00261695" w:rsidRPr="00A5119D">
        <w:rPr>
          <w:lang w:eastAsia="ko-KR"/>
        </w:rPr>
        <w:t xml:space="preserve"> should have the same distribution.</w:t>
      </w:r>
    </w:p>
    <w:p w14:paraId="3DA81D7F" w14:textId="77777777" w:rsidR="0069669F" w:rsidRDefault="0069669F" w:rsidP="0069669F">
      <w:pPr>
        <w:spacing w:line="259" w:lineRule="auto"/>
        <w:contextualSpacing/>
        <w:rPr>
          <w:lang w:eastAsia="ko-KR"/>
        </w:rPr>
      </w:pPr>
    </w:p>
    <w:p w14:paraId="2140252A" w14:textId="27E27A83" w:rsidR="0069669F" w:rsidRPr="00A5119D" w:rsidRDefault="0069669F" w:rsidP="0069669F">
      <w:pPr>
        <w:rPr>
          <w:b/>
          <w:bCs/>
          <w:i/>
          <w:iCs/>
          <w:lang w:eastAsia="ko-KR"/>
        </w:rPr>
      </w:pPr>
      <w:r w:rsidRPr="00A5119D">
        <w:rPr>
          <w:b/>
          <w:bCs/>
          <w:i/>
          <w:iCs/>
          <w:lang w:eastAsia="ko-KR"/>
        </w:rPr>
        <w:t xml:space="preserve">Proposal </w:t>
      </w:r>
      <w:r w:rsidR="00A5119D" w:rsidRPr="00A5119D">
        <w:rPr>
          <w:b/>
          <w:bCs/>
          <w:i/>
          <w:iCs/>
          <w:lang w:eastAsia="ko-KR"/>
        </w:rPr>
        <w:t>1</w:t>
      </w:r>
      <w:r w:rsidR="00A07B8D">
        <w:rPr>
          <w:b/>
          <w:bCs/>
          <w:i/>
          <w:iCs/>
          <w:lang w:eastAsia="ko-KR"/>
        </w:rPr>
        <w:t>4</w:t>
      </w:r>
      <w:r w:rsidRPr="00A5119D">
        <w:rPr>
          <w:b/>
          <w:bCs/>
          <w:i/>
          <w:iCs/>
          <w:lang w:eastAsia="ko-KR"/>
        </w:rPr>
        <w:t xml:space="preserve">: </w:t>
      </w:r>
      <w:r w:rsidR="00A5119D" w:rsidRPr="00A5119D">
        <w:rPr>
          <w:b/>
          <w:bCs/>
          <w:i/>
          <w:iCs/>
          <w:lang w:eastAsia="ko-KR"/>
        </w:rPr>
        <w:t xml:space="preserve">Angular spread may be different </w:t>
      </w:r>
      <w:r w:rsidR="00877474">
        <w:rPr>
          <w:b/>
          <w:bCs/>
          <w:i/>
          <w:iCs/>
          <w:lang w:eastAsia="ko-KR"/>
        </w:rPr>
        <w:t xml:space="preserve">at the Tx and Rx </w:t>
      </w:r>
      <w:r w:rsidR="00A5119D" w:rsidRPr="00A5119D">
        <w:rPr>
          <w:b/>
          <w:bCs/>
          <w:i/>
          <w:iCs/>
          <w:lang w:eastAsia="ko-KR"/>
        </w:rPr>
        <w:t xml:space="preserve">for bi-static sensing but </w:t>
      </w:r>
      <w:r w:rsidR="00877474">
        <w:rPr>
          <w:b/>
          <w:bCs/>
          <w:i/>
          <w:iCs/>
          <w:lang w:eastAsia="ko-KR"/>
        </w:rPr>
        <w:t xml:space="preserve">is </w:t>
      </w:r>
      <w:r w:rsidR="00A5119D" w:rsidRPr="00A5119D">
        <w:rPr>
          <w:b/>
          <w:bCs/>
          <w:i/>
          <w:iCs/>
          <w:lang w:eastAsia="ko-KR"/>
        </w:rPr>
        <w:t>the same for mono-static sensing</w:t>
      </w:r>
      <w:r w:rsidRPr="00A5119D">
        <w:rPr>
          <w:b/>
          <w:bCs/>
          <w:i/>
          <w:iCs/>
          <w:lang w:eastAsia="ko-KR"/>
        </w:rPr>
        <w:t>.</w:t>
      </w:r>
    </w:p>
    <w:p w14:paraId="34DE8EE8" w14:textId="77777777" w:rsidR="0069669F" w:rsidRDefault="0069669F" w:rsidP="0069669F">
      <w:pPr>
        <w:rPr>
          <w:lang w:eastAsia="ko-KR"/>
        </w:rPr>
      </w:pPr>
    </w:p>
    <w:p w14:paraId="591D1B2B" w14:textId="77777777" w:rsidR="0069669F" w:rsidRDefault="0069669F" w:rsidP="0069669F">
      <w:pPr>
        <w:jc w:val="center"/>
        <w:rPr>
          <w:lang w:eastAsia="ko-KR"/>
        </w:rPr>
      </w:pPr>
      <w:r>
        <w:rPr>
          <w:noProof/>
          <w:lang w:eastAsia="ko-KR"/>
        </w:rPr>
        <w:lastRenderedPageBreak/>
        <w:drawing>
          <wp:inline distT="0" distB="0" distL="0" distR="0" wp14:anchorId="69C69E9F" wp14:editId="03C024B0">
            <wp:extent cx="4548851" cy="3148043"/>
            <wp:effectExtent l="0" t="0" r="0" b="1905"/>
            <wp:docPr id="1049854657" name="Picture 6" descr="A diagram of a base st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63087" name="Picture 6" descr="A diagram of a base stati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50629" cy="3149273"/>
                    </a:xfrm>
                    <a:prstGeom prst="rect">
                      <a:avLst/>
                    </a:prstGeom>
                  </pic:spPr>
                </pic:pic>
              </a:graphicData>
            </a:graphic>
          </wp:inline>
        </w:drawing>
      </w:r>
    </w:p>
    <w:p w14:paraId="4CA82600" w14:textId="77777777" w:rsidR="0069669F" w:rsidRDefault="0069669F" w:rsidP="0069669F">
      <w:pPr>
        <w:jc w:val="center"/>
        <w:rPr>
          <w:lang w:eastAsia="ko-KR"/>
        </w:rPr>
      </w:pPr>
      <w:r>
        <w:rPr>
          <w:lang w:eastAsia="ko-KR"/>
        </w:rPr>
        <w:t xml:space="preserve">Figure 4: Different </w:t>
      </w:r>
      <w:proofErr w:type="spellStart"/>
      <w:r>
        <w:rPr>
          <w:lang w:eastAsia="ko-KR"/>
        </w:rPr>
        <w:t>AoA</w:t>
      </w:r>
      <w:proofErr w:type="spellEnd"/>
      <w:r>
        <w:rPr>
          <w:lang w:eastAsia="ko-KR"/>
        </w:rPr>
        <w:t>/</w:t>
      </w:r>
      <w:proofErr w:type="spellStart"/>
      <w:r>
        <w:rPr>
          <w:lang w:eastAsia="ko-KR"/>
        </w:rPr>
        <w:t>AoD</w:t>
      </w:r>
      <w:proofErr w:type="spellEnd"/>
      <w:r>
        <w:rPr>
          <w:lang w:eastAsia="ko-KR"/>
        </w:rPr>
        <w:t xml:space="preserve"> distribution for communication and sensing</w:t>
      </w:r>
    </w:p>
    <w:p w14:paraId="57B20BBA" w14:textId="77777777" w:rsidR="0069669F" w:rsidRPr="00261695" w:rsidRDefault="0069669F" w:rsidP="0069669F">
      <w:pPr>
        <w:spacing w:line="259" w:lineRule="auto"/>
        <w:contextualSpacing/>
        <w:rPr>
          <w:rFonts w:eastAsia="Calibri" w:cstheme="minorHAnsi"/>
          <w:lang w:eastAsia="zh-CN"/>
        </w:rPr>
      </w:pPr>
    </w:p>
    <w:p w14:paraId="55356AB2" w14:textId="77777777" w:rsidR="00261695" w:rsidRDefault="00261695" w:rsidP="00C66636">
      <w:pPr>
        <w:rPr>
          <w:b/>
          <w:bCs/>
          <w:i/>
          <w:iCs/>
          <w:lang w:eastAsia="zh-CN"/>
        </w:rPr>
      </w:pPr>
    </w:p>
    <w:p w14:paraId="4784FB8C" w14:textId="77777777" w:rsidR="00A5119D" w:rsidRDefault="00261695" w:rsidP="00A5119D">
      <w:pPr>
        <w:pStyle w:val="Heading4"/>
      </w:pPr>
      <w:r w:rsidRPr="00261695">
        <w:t xml:space="preserve">XPR for sensing channel: </w:t>
      </w:r>
    </w:p>
    <w:p w14:paraId="01802488" w14:textId="45F787E7" w:rsidR="006952DF" w:rsidRDefault="00261695" w:rsidP="00877474">
      <w:pPr>
        <w:spacing w:line="259" w:lineRule="auto"/>
        <w:contextualSpacing/>
        <w:jc w:val="both"/>
        <w:rPr>
          <w:lang w:eastAsia="ko-KR"/>
        </w:rPr>
      </w:pPr>
      <w:r w:rsidRPr="00261695">
        <w:rPr>
          <w:lang w:eastAsia="ko-KR"/>
        </w:rPr>
        <w:t>In mono-static sensing, even if the channel between the sensing device and the target is LOS, the channel itself should be modeled for reflected wave. Note that in a communication channel, an infinite XPR value is used for the LOS path (i.e. a diagonal matrix is used for an X-pol channel generation), but in a sensing channel, an XPR value of infinity should not be used for the direct path toward the sensing target, and the mean and variance of XPR may be different from those of communication channel. For bi-static sensing, we may be able to reuse XPR values for communication channels</w:t>
      </w:r>
      <w:r>
        <w:rPr>
          <w:lang w:eastAsia="ko-KR"/>
        </w:rPr>
        <w:t xml:space="preserve">. </w:t>
      </w:r>
    </w:p>
    <w:p w14:paraId="7974540C" w14:textId="77777777" w:rsidR="00A5119D" w:rsidRDefault="00A5119D" w:rsidP="0069669F">
      <w:pPr>
        <w:spacing w:line="259" w:lineRule="auto"/>
        <w:contextualSpacing/>
        <w:rPr>
          <w:lang w:eastAsia="ko-KR"/>
        </w:rPr>
      </w:pPr>
    </w:p>
    <w:p w14:paraId="0CE7ED45" w14:textId="4FDCA27E" w:rsidR="00A5119D" w:rsidRPr="00A5119D" w:rsidRDefault="00A5119D" w:rsidP="00877474">
      <w:pPr>
        <w:spacing w:line="259" w:lineRule="auto"/>
        <w:contextualSpacing/>
        <w:jc w:val="both"/>
        <w:rPr>
          <w:rFonts w:eastAsia="Calibri"/>
          <w:b/>
          <w:bCs/>
          <w:i/>
          <w:iCs/>
          <w:lang w:eastAsia="zh-CN"/>
        </w:rPr>
      </w:pPr>
      <w:r w:rsidRPr="00A5119D">
        <w:rPr>
          <w:b/>
          <w:bCs/>
          <w:i/>
          <w:iCs/>
          <w:lang w:eastAsia="ko-KR"/>
        </w:rPr>
        <w:t>Proposal 1</w:t>
      </w:r>
      <w:r w:rsidR="00A07B8D">
        <w:rPr>
          <w:b/>
          <w:bCs/>
          <w:i/>
          <w:iCs/>
          <w:lang w:eastAsia="ko-KR"/>
        </w:rPr>
        <w:t>5</w:t>
      </w:r>
      <w:r w:rsidRPr="00A5119D">
        <w:rPr>
          <w:b/>
          <w:bCs/>
          <w:i/>
          <w:iCs/>
          <w:lang w:eastAsia="ko-KR"/>
        </w:rPr>
        <w:t xml:space="preserve">: for bi-static sensing, the </w:t>
      </w:r>
      <w:r w:rsidR="00877474">
        <w:rPr>
          <w:b/>
          <w:bCs/>
          <w:i/>
          <w:iCs/>
          <w:lang w:eastAsia="ko-KR"/>
        </w:rPr>
        <w:t>X</w:t>
      </w:r>
      <w:r w:rsidRPr="00A5119D">
        <w:rPr>
          <w:b/>
          <w:bCs/>
          <w:i/>
          <w:iCs/>
          <w:lang w:eastAsia="ko-KR"/>
        </w:rPr>
        <w:t xml:space="preserve">PR values may be re-used for communications channels but are different for mono-static </w:t>
      </w:r>
      <w:proofErr w:type="gramStart"/>
      <w:r w:rsidRPr="00A5119D">
        <w:rPr>
          <w:b/>
          <w:bCs/>
          <w:i/>
          <w:iCs/>
          <w:lang w:eastAsia="ko-KR"/>
        </w:rPr>
        <w:t>sensing</w:t>
      </w:r>
      <w:proofErr w:type="gramEnd"/>
    </w:p>
    <w:p w14:paraId="463D7BB5" w14:textId="77777777" w:rsidR="00261695" w:rsidRDefault="00261695" w:rsidP="00C66636">
      <w:pPr>
        <w:rPr>
          <w:b/>
          <w:bCs/>
          <w:i/>
          <w:iCs/>
          <w:lang w:eastAsia="zh-CN"/>
        </w:rPr>
      </w:pPr>
    </w:p>
    <w:p w14:paraId="009DEF8A" w14:textId="70969DB9" w:rsidR="00412E1B" w:rsidRDefault="00261695" w:rsidP="00FF00D6">
      <w:pPr>
        <w:pStyle w:val="Heading3"/>
      </w:pPr>
      <w:r>
        <w:t>Fast Fading</w:t>
      </w:r>
    </w:p>
    <w:p w14:paraId="5A5EA022" w14:textId="75433516" w:rsidR="00412E1B" w:rsidRDefault="00412E1B" w:rsidP="00877474">
      <w:pPr>
        <w:rPr>
          <w:lang w:eastAsia="zh-CN"/>
        </w:rPr>
      </w:pPr>
      <w:r>
        <w:rPr>
          <w:lang w:eastAsia="zh-CN"/>
        </w:rPr>
        <w:t>In fast fading, cluster/ray modeling</w:t>
      </w:r>
      <w:r w:rsidR="00877474">
        <w:rPr>
          <w:lang w:eastAsia="zh-CN"/>
        </w:rPr>
        <w:t xml:space="preserve"> is addressed</w:t>
      </w:r>
      <w:r>
        <w:rPr>
          <w:lang w:eastAsia="zh-CN"/>
        </w:rPr>
        <w:t>.</w:t>
      </w:r>
    </w:p>
    <w:p w14:paraId="4A107D8F" w14:textId="77777777" w:rsidR="00412E1B" w:rsidRDefault="00412E1B" w:rsidP="00412E1B">
      <w:pPr>
        <w:spacing w:line="259" w:lineRule="auto"/>
        <w:contextualSpacing/>
        <w:rPr>
          <w:lang w:eastAsia="zh-CN"/>
        </w:rPr>
      </w:pPr>
    </w:p>
    <w:p w14:paraId="25806EBE" w14:textId="77777777" w:rsidR="00412E1B" w:rsidRDefault="00261695" w:rsidP="00412E1B">
      <w:pPr>
        <w:pStyle w:val="Heading4"/>
      </w:pPr>
      <w:r w:rsidRPr="00412E1B">
        <w:t xml:space="preserve">Cluster/Ray modeling for sensing channel: </w:t>
      </w:r>
    </w:p>
    <w:p w14:paraId="33AF86CE" w14:textId="30C22C49" w:rsidR="00154C2B" w:rsidRPr="00412E1B" w:rsidRDefault="00154C2B" w:rsidP="00877474">
      <w:pPr>
        <w:spacing w:line="259" w:lineRule="auto"/>
        <w:contextualSpacing/>
        <w:jc w:val="both"/>
        <w:rPr>
          <w:rFonts w:eastAsia="Calibri" w:cstheme="minorHAnsi"/>
        </w:rPr>
      </w:pPr>
      <w:r w:rsidRPr="00412E1B">
        <w:rPr>
          <w:rFonts w:eastAsia="Calibri" w:cstheme="minorHAnsi"/>
        </w:rPr>
        <w:t>For cluster/ray modeling for the sensing channel, d</w:t>
      </w:r>
      <w:r w:rsidR="00261695" w:rsidRPr="00412E1B">
        <w:rPr>
          <w:rFonts w:eastAsia="Calibri" w:cstheme="minorHAnsi"/>
          <w:b/>
          <w:bCs/>
        </w:rPr>
        <w:t xml:space="preserve">eterministic or semi-deterministic Ray/cluster </w:t>
      </w:r>
      <w:r w:rsidR="00603DEA" w:rsidRPr="00412E1B">
        <w:rPr>
          <w:rFonts w:eastAsia="Calibri" w:cstheme="minorHAnsi"/>
          <w:b/>
          <w:bCs/>
        </w:rPr>
        <w:t>Modelling</w:t>
      </w:r>
      <w:r w:rsidR="00261695" w:rsidRPr="00412E1B">
        <w:rPr>
          <w:rFonts w:eastAsia="Calibri" w:cstheme="minorHAnsi"/>
          <w:b/>
          <w:bCs/>
        </w:rPr>
        <w:t xml:space="preserve"> can be considered</w:t>
      </w:r>
      <w:r w:rsidR="00603DEA" w:rsidRPr="00412E1B">
        <w:rPr>
          <w:rFonts w:eastAsia="Calibri" w:cstheme="minorHAnsi"/>
          <w:b/>
          <w:bCs/>
        </w:rPr>
        <w:t xml:space="preserve">. </w:t>
      </w:r>
      <w:r w:rsidRPr="00412E1B">
        <w:rPr>
          <w:lang w:eastAsia="ko-KR"/>
        </w:rPr>
        <w:t xml:space="preserve">The multipath channel can be generated based on a single bounce model that </w:t>
      </w:r>
      <w:r w:rsidR="00412E1B" w:rsidRPr="00412E1B">
        <w:rPr>
          <w:lang w:eastAsia="ko-KR"/>
        </w:rPr>
        <w:t>assumes a</w:t>
      </w:r>
      <w:r w:rsidRPr="00412E1B">
        <w:rPr>
          <w:lang w:eastAsia="ko-KR"/>
        </w:rPr>
        <w:t xml:space="preserve"> direct path bounce toward/from the </w:t>
      </w:r>
      <w:proofErr w:type="gramStart"/>
      <w:r w:rsidRPr="00412E1B">
        <w:rPr>
          <w:lang w:eastAsia="ko-KR"/>
        </w:rPr>
        <w:t>target  or</w:t>
      </w:r>
      <w:proofErr w:type="gramEnd"/>
      <w:r w:rsidRPr="00412E1B">
        <w:rPr>
          <w:lang w:eastAsia="ko-KR"/>
        </w:rPr>
        <w:t xml:space="preserve"> a </w:t>
      </w:r>
      <w:r w:rsidR="00603DEA" w:rsidRPr="00412E1B">
        <w:rPr>
          <w:lang w:eastAsia="ko-KR"/>
        </w:rPr>
        <w:t xml:space="preserve">multi-bounce model </w:t>
      </w:r>
      <w:r w:rsidRPr="00412E1B">
        <w:rPr>
          <w:lang w:eastAsia="ko-KR"/>
        </w:rPr>
        <w:t>that assumes indirect path bounces  toward/from the target</w:t>
      </w:r>
      <w:r w:rsidR="00603DEA" w:rsidRPr="00412E1B">
        <w:rPr>
          <w:lang w:eastAsia="ko-KR"/>
        </w:rPr>
        <w:t xml:space="preserve"> </w:t>
      </w:r>
      <w:r w:rsidRPr="00412E1B">
        <w:rPr>
          <w:lang w:eastAsia="ko-KR"/>
        </w:rPr>
        <w:t>based on the rays interaction with</w:t>
      </w:r>
      <w:r w:rsidR="00603DEA" w:rsidRPr="00412E1B">
        <w:rPr>
          <w:lang w:eastAsia="ko-KR"/>
        </w:rPr>
        <w:t xml:space="preserve"> environmental clutter before/after bouncing off the target. </w:t>
      </w:r>
      <w:r w:rsidRPr="00412E1B">
        <w:rPr>
          <w:lang w:eastAsia="ko-KR"/>
        </w:rPr>
        <w:t xml:space="preserve">Delay, gain, and echo angle for a </w:t>
      </w:r>
      <w:r w:rsidRPr="00412E1B">
        <w:rPr>
          <w:lang w:eastAsia="ko-KR"/>
        </w:rPr>
        <w:lastRenderedPageBreak/>
        <w:t xml:space="preserve">direct path toward a sensing target are determined based on the physical location of a sensing target. Delays, gains, and angles for indirect paths toward the sensing target are generated based on a statistical manner based on measurement or sounding results. </w:t>
      </w:r>
      <w:r w:rsidR="00261695" w:rsidRPr="00412E1B">
        <w:rPr>
          <w:lang w:eastAsia="ko-KR"/>
        </w:rPr>
        <w:t xml:space="preserve">If the sensing target creates one or more clusters and multiple rays exist within the one or more clusters, one of the rays corresponds to a direct path and the rest of the rays correspond to indirect paths. Based on </w:t>
      </w:r>
      <w:r w:rsidR="00603DEA" w:rsidRPr="00412E1B">
        <w:rPr>
          <w:lang w:eastAsia="ko-KR"/>
        </w:rPr>
        <w:t>this model</w:t>
      </w:r>
      <w:r w:rsidR="00261695" w:rsidRPr="00412E1B">
        <w:rPr>
          <w:lang w:eastAsia="ko-KR"/>
        </w:rPr>
        <w:t>, a multi-path channel can be generated for a sensing target.</w:t>
      </w:r>
    </w:p>
    <w:p w14:paraId="5AA3DFA3" w14:textId="77777777" w:rsidR="00412E1B" w:rsidRDefault="00412E1B" w:rsidP="00877474">
      <w:pPr>
        <w:spacing w:line="259" w:lineRule="auto"/>
        <w:contextualSpacing/>
        <w:jc w:val="both"/>
        <w:rPr>
          <w:lang w:eastAsia="ko-KR"/>
        </w:rPr>
      </w:pPr>
    </w:p>
    <w:p w14:paraId="4074A0B9" w14:textId="1C950E06" w:rsidR="00603DEA" w:rsidRDefault="00603DEA" w:rsidP="00877474">
      <w:pPr>
        <w:spacing w:line="259" w:lineRule="auto"/>
        <w:contextualSpacing/>
        <w:jc w:val="both"/>
        <w:rPr>
          <w:lang w:eastAsia="ko-KR"/>
        </w:rPr>
      </w:pPr>
      <w:r w:rsidRPr="00412E1B">
        <w:rPr>
          <w:lang w:eastAsia="ko-KR"/>
        </w:rPr>
        <w:t xml:space="preserve">For future work, if the target is located very close to the sensing device, the </w:t>
      </w:r>
      <w:r w:rsidRPr="00412E1B">
        <w:rPr>
          <w:rFonts w:hint="eastAsia"/>
          <w:lang w:eastAsia="ko-KR"/>
        </w:rPr>
        <w:t>near-field</w:t>
      </w:r>
      <w:r w:rsidRPr="00412E1B">
        <w:rPr>
          <w:lang w:eastAsia="ko-KR"/>
        </w:rPr>
        <w:t xml:space="preserve"> effect can also be considered.  The need for near-field effect modeling may be </w:t>
      </w:r>
      <w:r w:rsidR="004A3FB3">
        <w:rPr>
          <w:lang w:eastAsia="ko-KR"/>
        </w:rPr>
        <w:t>eliminated</w:t>
      </w:r>
      <w:r w:rsidRPr="00412E1B">
        <w:rPr>
          <w:lang w:eastAsia="ko-KR"/>
        </w:rPr>
        <w:t xml:space="preserve"> by setting minimum distances to ensure far field operation only. </w:t>
      </w:r>
    </w:p>
    <w:p w14:paraId="7A47B1F6" w14:textId="77777777" w:rsidR="00603DEA" w:rsidRDefault="00603DEA" w:rsidP="00C66636">
      <w:pPr>
        <w:rPr>
          <w:b/>
          <w:bCs/>
          <w:i/>
          <w:iCs/>
          <w:lang w:eastAsia="zh-CN"/>
        </w:rPr>
      </w:pPr>
    </w:p>
    <w:p w14:paraId="12CD8A24" w14:textId="39EA24B3" w:rsidR="00154C2B" w:rsidRDefault="00412E1B" w:rsidP="003D35BA">
      <w:pPr>
        <w:rPr>
          <w:b/>
          <w:bCs/>
          <w:i/>
          <w:iCs/>
          <w:lang w:eastAsia="zh-CN"/>
        </w:rPr>
      </w:pPr>
      <w:r>
        <w:rPr>
          <w:b/>
          <w:bCs/>
          <w:i/>
          <w:iCs/>
          <w:lang w:eastAsia="zh-CN"/>
        </w:rPr>
        <w:t>Proposal 1</w:t>
      </w:r>
      <w:r w:rsidR="00A07B8D">
        <w:rPr>
          <w:b/>
          <w:bCs/>
          <w:i/>
          <w:iCs/>
          <w:lang w:eastAsia="zh-CN"/>
        </w:rPr>
        <w:t>6</w:t>
      </w:r>
      <w:r>
        <w:rPr>
          <w:b/>
          <w:bCs/>
          <w:i/>
          <w:iCs/>
          <w:lang w:eastAsia="zh-CN"/>
        </w:rPr>
        <w:t xml:space="preserve">: </w:t>
      </w:r>
      <w:r w:rsidR="00154C2B">
        <w:rPr>
          <w:b/>
          <w:bCs/>
          <w:i/>
          <w:iCs/>
          <w:lang w:eastAsia="zh-CN"/>
        </w:rPr>
        <w:t xml:space="preserve">Cluster/Ray modeling can be based on </w:t>
      </w:r>
      <w:r>
        <w:rPr>
          <w:b/>
          <w:bCs/>
          <w:i/>
          <w:iCs/>
          <w:lang w:eastAsia="zh-CN"/>
        </w:rPr>
        <w:t>a single</w:t>
      </w:r>
      <w:r w:rsidR="00603DEA">
        <w:rPr>
          <w:b/>
          <w:bCs/>
          <w:i/>
          <w:iCs/>
          <w:lang w:eastAsia="zh-CN"/>
        </w:rPr>
        <w:t xml:space="preserve"> bounce (with a direct path) or multi-bounce (with indirect paths) model.</w:t>
      </w:r>
      <w:r>
        <w:rPr>
          <w:b/>
          <w:bCs/>
          <w:i/>
          <w:iCs/>
          <w:lang w:eastAsia="zh-CN"/>
        </w:rPr>
        <w:t xml:space="preserve"> The </w:t>
      </w:r>
      <w:r w:rsidR="00B17375">
        <w:rPr>
          <w:b/>
          <w:bCs/>
          <w:i/>
          <w:iCs/>
          <w:lang w:eastAsia="zh-CN"/>
        </w:rPr>
        <w:t>maximum number of bounces in the model should be decided.</w:t>
      </w:r>
    </w:p>
    <w:p w14:paraId="59D413FC" w14:textId="77777777" w:rsidR="00603DEA" w:rsidRDefault="00603DEA" w:rsidP="00C66636">
      <w:pPr>
        <w:rPr>
          <w:b/>
          <w:bCs/>
          <w:i/>
          <w:iCs/>
          <w:lang w:eastAsia="zh-CN"/>
        </w:rPr>
      </w:pPr>
    </w:p>
    <w:p w14:paraId="1D78F667" w14:textId="4B1EB5C9" w:rsidR="000A252A" w:rsidRDefault="00412E1B" w:rsidP="00C66636">
      <w:pPr>
        <w:rPr>
          <w:b/>
          <w:bCs/>
          <w:i/>
          <w:iCs/>
          <w:lang w:eastAsia="zh-CN"/>
        </w:rPr>
      </w:pPr>
      <w:r w:rsidRPr="00412E1B">
        <w:rPr>
          <w:rFonts w:eastAsia="Calibri" w:cstheme="minorHAnsi"/>
          <w:b/>
          <w:bCs/>
          <w:i/>
          <w:iCs/>
        </w:rPr>
        <w:t>Proposal 1</w:t>
      </w:r>
      <w:r w:rsidR="00A07B8D">
        <w:rPr>
          <w:rFonts w:eastAsia="Calibri" w:cstheme="minorHAnsi"/>
          <w:b/>
          <w:bCs/>
          <w:i/>
          <w:iCs/>
        </w:rPr>
        <w:t>7</w:t>
      </w:r>
      <w:r w:rsidRPr="00412E1B">
        <w:rPr>
          <w:rFonts w:eastAsia="Calibri" w:cstheme="minorHAnsi"/>
          <w:b/>
          <w:bCs/>
          <w:i/>
          <w:iCs/>
        </w:rPr>
        <w:t xml:space="preserve">: </w:t>
      </w:r>
      <w:r w:rsidR="00603DEA" w:rsidRPr="00412E1B">
        <w:rPr>
          <w:rFonts w:eastAsia="Calibri" w:cstheme="minorHAnsi"/>
          <w:b/>
          <w:bCs/>
          <w:i/>
          <w:iCs/>
        </w:rPr>
        <w:t>Deterministic or semi-deterministic Ray/cluster Modelling can be considered with the parameters for the direct path dependent on the physical location of the target</w:t>
      </w:r>
      <w:r w:rsidR="00154C2B" w:rsidRPr="00412E1B">
        <w:rPr>
          <w:rFonts w:eastAsia="Calibri" w:cstheme="minorHAnsi"/>
          <w:b/>
          <w:bCs/>
          <w:i/>
          <w:iCs/>
        </w:rPr>
        <w:t xml:space="preserve"> and for the indirect paths in a statistical </w:t>
      </w:r>
      <w:proofErr w:type="gramStart"/>
      <w:r w:rsidR="00154C2B" w:rsidRPr="00412E1B">
        <w:rPr>
          <w:rFonts w:eastAsia="Calibri" w:cstheme="minorHAnsi"/>
          <w:b/>
          <w:bCs/>
          <w:i/>
          <w:iCs/>
        </w:rPr>
        <w:t>manner</w:t>
      </w:r>
      <w:proofErr w:type="gramEnd"/>
    </w:p>
    <w:p w14:paraId="3FAF97E8" w14:textId="77777777" w:rsidR="00154C2B" w:rsidRDefault="00154C2B" w:rsidP="00C66636">
      <w:pPr>
        <w:rPr>
          <w:b/>
          <w:bCs/>
          <w:i/>
          <w:iCs/>
          <w:lang w:eastAsia="zh-CN"/>
        </w:rPr>
      </w:pPr>
    </w:p>
    <w:p w14:paraId="56FCC506" w14:textId="42814E9B" w:rsidR="00154C2B" w:rsidRPr="00412E1B" w:rsidRDefault="00412E1B" w:rsidP="00C66636">
      <w:pPr>
        <w:rPr>
          <w:b/>
          <w:bCs/>
          <w:i/>
          <w:iCs/>
          <w:lang w:eastAsia="ko-KR"/>
        </w:rPr>
      </w:pPr>
      <w:r w:rsidRPr="00412E1B">
        <w:rPr>
          <w:b/>
          <w:bCs/>
          <w:i/>
          <w:iCs/>
          <w:lang w:eastAsia="ko-KR"/>
        </w:rPr>
        <w:t>Proposal 1</w:t>
      </w:r>
      <w:r w:rsidR="00A07B8D">
        <w:rPr>
          <w:b/>
          <w:bCs/>
          <w:i/>
          <w:iCs/>
          <w:lang w:eastAsia="ko-KR"/>
        </w:rPr>
        <w:t>8</w:t>
      </w:r>
      <w:r w:rsidRPr="00412E1B">
        <w:rPr>
          <w:b/>
          <w:bCs/>
          <w:i/>
          <w:iCs/>
          <w:lang w:eastAsia="ko-KR"/>
        </w:rPr>
        <w:t xml:space="preserve">: </w:t>
      </w:r>
      <w:r w:rsidR="00154C2B" w:rsidRPr="00412E1B">
        <w:rPr>
          <w:b/>
          <w:bCs/>
          <w:i/>
          <w:iCs/>
          <w:lang w:eastAsia="ko-KR"/>
        </w:rPr>
        <w:t xml:space="preserve">The need for near-field effect modeling </w:t>
      </w:r>
      <w:r w:rsidR="00BE124C">
        <w:rPr>
          <w:b/>
          <w:bCs/>
          <w:i/>
          <w:iCs/>
          <w:lang w:eastAsia="ko-KR"/>
        </w:rPr>
        <w:t>should</w:t>
      </w:r>
      <w:r w:rsidR="00154C2B" w:rsidRPr="00412E1B">
        <w:rPr>
          <w:b/>
          <w:bCs/>
          <w:i/>
          <w:iCs/>
          <w:lang w:eastAsia="ko-KR"/>
        </w:rPr>
        <w:t xml:space="preserve"> be </w:t>
      </w:r>
      <w:r w:rsidR="004A3FB3">
        <w:rPr>
          <w:b/>
          <w:bCs/>
          <w:i/>
          <w:iCs/>
          <w:lang w:eastAsia="ko-KR"/>
        </w:rPr>
        <w:t>eliminated</w:t>
      </w:r>
      <w:r w:rsidR="00154C2B" w:rsidRPr="00412E1B">
        <w:rPr>
          <w:b/>
          <w:bCs/>
          <w:i/>
          <w:iCs/>
          <w:lang w:eastAsia="ko-KR"/>
        </w:rPr>
        <w:t xml:space="preserve"> by setting minimum distances to ensure far field operation </w:t>
      </w:r>
      <w:proofErr w:type="gramStart"/>
      <w:r w:rsidR="00154C2B" w:rsidRPr="00412E1B">
        <w:rPr>
          <w:b/>
          <w:bCs/>
          <w:i/>
          <w:iCs/>
          <w:lang w:eastAsia="ko-KR"/>
        </w:rPr>
        <w:t>only</w:t>
      </w:r>
      <w:proofErr w:type="gramEnd"/>
    </w:p>
    <w:p w14:paraId="55367788" w14:textId="77777777" w:rsidR="00154C2B" w:rsidRDefault="00154C2B" w:rsidP="00C66636">
      <w:pPr>
        <w:rPr>
          <w:lang w:eastAsia="ko-KR"/>
        </w:rPr>
      </w:pPr>
    </w:p>
    <w:p w14:paraId="2625C25F" w14:textId="5BE7C9B6" w:rsidR="00154C2B" w:rsidRDefault="00154C2B" w:rsidP="00154C2B">
      <w:pPr>
        <w:pStyle w:val="Heading3"/>
      </w:pPr>
      <w:r>
        <w:t>Background Channel</w:t>
      </w:r>
    </w:p>
    <w:p w14:paraId="6106046F" w14:textId="77777777" w:rsidR="00B17375" w:rsidRDefault="002B5AE5" w:rsidP="004A3FB3">
      <w:pPr>
        <w:spacing w:line="259" w:lineRule="auto"/>
        <w:contextualSpacing/>
        <w:jc w:val="both"/>
        <w:rPr>
          <w:rFonts w:eastAsiaTheme="minorEastAsia"/>
          <w:lang w:eastAsia="zh-CN"/>
        </w:rPr>
      </w:pPr>
      <w:r w:rsidRPr="002F38E0">
        <w:rPr>
          <w:rFonts w:eastAsiaTheme="minorEastAsia"/>
          <w:lang w:eastAsia="zh-CN"/>
        </w:rPr>
        <w:t>The background channel in the stochastic ISAC channel model can consist of environment target(s) with known location</w:t>
      </w:r>
      <w:r w:rsidR="001908A6" w:rsidRPr="002F38E0">
        <w:rPr>
          <w:rFonts w:eastAsiaTheme="minorEastAsia"/>
          <w:lang w:eastAsia="zh-CN"/>
        </w:rPr>
        <w:t>s</w:t>
      </w:r>
      <w:r w:rsidRPr="002F38E0">
        <w:rPr>
          <w:rFonts w:eastAsiaTheme="minorEastAsia"/>
          <w:lang w:eastAsia="zh-CN"/>
        </w:rPr>
        <w:t xml:space="preserve"> and stochastically generated </w:t>
      </w:r>
      <w:r w:rsidR="001908A6" w:rsidRPr="002F38E0">
        <w:rPr>
          <w:rFonts w:eastAsiaTheme="minorEastAsia"/>
          <w:lang w:eastAsia="zh-CN"/>
        </w:rPr>
        <w:t>clusters</w:t>
      </w:r>
      <w:r w:rsidRPr="002F38E0">
        <w:rPr>
          <w:rFonts w:eastAsiaTheme="minorEastAsia"/>
          <w:lang w:eastAsia="zh-CN"/>
        </w:rPr>
        <w:t>.</w:t>
      </w:r>
      <w:r w:rsidR="001908A6" w:rsidRPr="002F38E0">
        <w:rPr>
          <w:rFonts w:eastAsiaTheme="minorEastAsia"/>
          <w:lang w:eastAsia="zh-CN"/>
        </w:rPr>
        <w:t xml:space="preserve"> </w:t>
      </w:r>
    </w:p>
    <w:p w14:paraId="78AFBA75" w14:textId="77777777" w:rsidR="00B17375" w:rsidRDefault="00B17375" w:rsidP="004A3FB3">
      <w:pPr>
        <w:spacing w:line="259" w:lineRule="auto"/>
        <w:contextualSpacing/>
        <w:jc w:val="both"/>
        <w:rPr>
          <w:rFonts w:eastAsiaTheme="minorEastAsia"/>
          <w:lang w:eastAsia="zh-CN"/>
        </w:rPr>
      </w:pPr>
    </w:p>
    <w:p w14:paraId="442824D8" w14:textId="668EAF08" w:rsidR="00F12A87" w:rsidRDefault="00F12A87" w:rsidP="004A3FB3">
      <w:pPr>
        <w:spacing w:line="259" w:lineRule="auto"/>
        <w:contextualSpacing/>
        <w:jc w:val="both"/>
        <w:rPr>
          <w:rFonts w:eastAsiaTheme="minorEastAsia"/>
          <w:lang w:eastAsia="zh-CN"/>
        </w:rPr>
      </w:pPr>
      <w:r>
        <w:rPr>
          <w:rFonts w:eastAsiaTheme="minorEastAsia"/>
          <w:lang w:eastAsia="zh-CN"/>
        </w:rPr>
        <w:t>In RAN1 #116-bis, the following agreement was made</w:t>
      </w:r>
      <w:r w:rsidR="00B17375">
        <w:rPr>
          <w:rFonts w:eastAsiaTheme="minorEastAsia"/>
          <w:lang w:eastAsia="zh-CN"/>
        </w:rPr>
        <w:t xml:space="preserve"> </w:t>
      </w:r>
      <w:r w:rsidR="00B17375">
        <w:rPr>
          <w:rFonts w:eastAsiaTheme="minorEastAsia"/>
          <w:lang w:eastAsia="zh-CN"/>
        </w:rPr>
        <w:fldChar w:fldCharType="begin"/>
      </w:r>
      <w:r w:rsidR="00B17375">
        <w:rPr>
          <w:rFonts w:eastAsiaTheme="minorEastAsia"/>
          <w:lang w:eastAsia="zh-CN"/>
        </w:rPr>
        <w:instrText xml:space="preserve"> REF _Ref166132421 \r \h </w:instrText>
      </w:r>
      <w:r w:rsidR="00B17375">
        <w:rPr>
          <w:rFonts w:eastAsiaTheme="minorEastAsia"/>
          <w:lang w:eastAsia="zh-CN"/>
        </w:rPr>
      </w:r>
      <w:r w:rsidR="00B17375">
        <w:rPr>
          <w:rFonts w:eastAsiaTheme="minorEastAsia"/>
          <w:lang w:eastAsia="zh-CN"/>
        </w:rPr>
        <w:fldChar w:fldCharType="separate"/>
      </w:r>
      <w:r w:rsidR="00B17375">
        <w:rPr>
          <w:rFonts w:eastAsiaTheme="minorEastAsia"/>
          <w:lang w:eastAsia="zh-CN"/>
        </w:rPr>
        <w:t>[11]</w:t>
      </w:r>
      <w:r w:rsidR="00B17375">
        <w:rPr>
          <w:rFonts w:eastAsiaTheme="minorEastAsia"/>
          <w:lang w:eastAsia="zh-CN"/>
        </w:rPr>
        <w:fldChar w:fldCharType="end"/>
      </w:r>
      <w:r>
        <w:rPr>
          <w:rFonts w:eastAsiaTheme="minorEastAsia"/>
          <w:lang w:eastAsia="zh-CN"/>
        </w:rPr>
        <w:t xml:space="preserve">: </w:t>
      </w:r>
    </w:p>
    <w:tbl>
      <w:tblPr>
        <w:tblStyle w:val="TableGrid"/>
        <w:tblW w:w="0" w:type="auto"/>
        <w:tblLook w:val="04A0" w:firstRow="1" w:lastRow="0" w:firstColumn="1" w:lastColumn="0" w:noHBand="0" w:noVBand="1"/>
      </w:tblPr>
      <w:tblGrid>
        <w:gridCol w:w="9350"/>
      </w:tblGrid>
      <w:tr w:rsidR="00F12A87" w14:paraId="0D9C93B7" w14:textId="77777777" w:rsidTr="00F12A87">
        <w:tc>
          <w:tcPr>
            <w:tcW w:w="9350" w:type="dxa"/>
          </w:tcPr>
          <w:p w14:paraId="270C6D05" w14:textId="77777777" w:rsidR="00F12A87" w:rsidRPr="003D35BA" w:rsidRDefault="00F12A87" w:rsidP="003D35BA">
            <w:pPr>
              <w:pStyle w:val="0Maintext"/>
              <w:ind w:firstLine="0"/>
              <w:rPr>
                <w:sz w:val="24"/>
                <w:szCs w:val="24"/>
                <w:highlight w:val="green"/>
              </w:rPr>
            </w:pPr>
            <w:r w:rsidRPr="003D35BA">
              <w:rPr>
                <w:sz w:val="24"/>
                <w:szCs w:val="24"/>
                <w:highlight w:val="green"/>
              </w:rPr>
              <w:t>Agreement</w:t>
            </w:r>
          </w:p>
          <w:p w14:paraId="22BF0EC4" w14:textId="77777777" w:rsidR="00F12A87" w:rsidRPr="00B17375" w:rsidRDefault="00F12A87" w:rsidP="00F12A87">
            <w:pPr>
              <w:tabs>
                <w:tab w:val="left" w:pos="0"/>
              </w:tabs>
              <w:rPr>
                <w:rFonts w:eastAsia="DengXian"/>
                <w:lang w:eastAsia="zh-CN"/>
              </w:rPr>
            </w:pPr>
            <w:r w:rsidRPr="00B17375">
              <w:rPr>
                <w:rFonts w:eastAsia="DengXian" w:hint="eastAsia"/>
                <w:lang w:eastAsia="zh-CN"/>
              </w:rPr>
              <w:t>E</w:t>
            </w:r>
            <w:r w:rsidRPr="00B17375">
              <w:rPr>
                <w:rFonts w:eastAsia="DengXian"/>
                <w:lang w:eastAsia="zh-CN"/>
              </w:rPr>
              <w:t xml:space="preserve">O is a non-target object with known location. </w:t>
            </w:r>
          </w:p>
          <w:p w14:paraId="16A646A7" w14:textId="77777777" w:rsidR="00F12A87" w:rsidRPr="00B17375" w:rsidRDefault="00F12A87" w:rsidP="00F12A87">
            <w:pPr>
              <w:numPr>
                <w:ilvl w:val="0"/>
                <w:numId w:val="23"/>
              </w:numPr>
              <w:ind w:left="720" w:hanging="360"/>
              <w:rPr>
                <w:rFonts w:eastAsia="DengXian"/>
                <w:lang w:eastAsia="zh-CN"/>
              </w:rPr>
            </w:pPr>
            <w:r w:rsidRPr="00B17375">
              <w:rPr>
                <w:rFonts w:eastAsia="DengXian"/>
                <w:lang w:eastAsia="zh-CN"/>
              </w:rPr>
              <w:t xml:space="preserve">FFS other known parameters of the </w:t>
            </w:r>
            <w:proofErr w:type="gramStart"/>
            <w:r w:rsidRPr="00B17375">
              <w:rPr>
                <w:rFonts w:eastAsia="DengXian"/>
                <w:lang w:eastAsia="zh-CN"/>
              </w:rPr>
              <w:t>EO</w:t>
            </w:r>
            <w:proofErr w:type="gramEnd"/>
          </w:p>
          <w:p w14:paraId="03F13928" w14:textId="77777777" w:rsidR="00F12A87" w:rsidRPr="00B17375" w:rsidRDefault="00F12A87" w:rsidP="00F12A87">
            <w:pPr>
              <w:numPr>
                <w:ilvl w:val="0"/>
                <w:numId w:val="23"/>
              </w:numPr>
              <w:ind w:left="720" w:hanging="360"/>
              <w:rPr>
                <w:rFonts w:eastAsia="DengXian"/>
                <w:lang w:eastAsia="zh-CN"/>
              </w:rPr>
            </w:pPr>
            <w:r w:rsidRPr="00B17375">
              <w:rPr>
                <w:rFonts w:eastAsia="DengXian" w:hint="eastAsia"/>
                <w:lang w:eastAsia="zh-CN"/>
              </w:rPr>
              <w:t>F</w:t>
            </w:r>
            <w:r w:rsidRPr="00B17375">
              <w:rPr>
                <w:rFonts w:eastAsia="DengXian"/>
                <w:lang w:eastAsia="zh-CN"/>
              </w:rPr>
              <w:t xml:space="preserve">FS details on EO </w:t>
            </w:r>
            <w:proofErr w:type="gramStart"/>
            <w:r w:rsidRPr="00B17375">
              <w:rPr>
                <w:rFonts w:eastAsia="DengXian"/>
                <w:lang w:eastAsia="zh-CN"/>
              </w:rPr>
              <w:t>modeling</w:t>
            </w:r>
            <w:proofErr w:type="gramEnd"/>
          </w:p>
          <w:p w14:paraId="582A67C1" w14:textId="77777777" w:rsidR="00F12A87" w:rsidRPr="00B17375" w:rsidRDefault="00F12A87" w:rsidP="00F12A87">
            <w:pPr>
              <w:tabs>
                <w:tab w:val="left" w:pos="0"/>
              </w:tabs>
              <w:rPr>
                <w:lang w:eastAsia="zh-CN"/>
              </w:rPr>
            </w:pPr>
            <w:r w:rsidRPr="00B17375">
              <w:rPr>
                <w:rFonts w:eastAsia="DengXian"/>
                <w:lang w:eastAsia="zh-CN"/>
              </w:rPr>
              <w:t xml:space="preserve">The following options for EO modeling are considered for further </w:t>
            </w:r>
            <w:proofErr w:type="gramStart"/>
            <w:r w:rsidRPr="00B17375">
              <w:rPr>
                <w:rFonts w:eastAsia="DengXian"/>
                <w:lang w:eastAsia="zh-CN"/>
              </w:rPr>
              <w:t>study</w:t>
            </w:r>
            <w:proofErr w:type="gramEnd"/>
            <w:r w:rsidRPr="00B17375">
              <w:rPr>
                <w:rFonts w:eastAsia="DengXian"/>
                <w:lang w:eastAsia="zh-CN"/>
              </w:rPr>
              <w:t xml:space="preserve"> </w:t>
            </w:r>
          </w:p>
          <w:p w14:paraId="6DDB481A" w14:textId="77777777" w:rsidR="00F12A87" w:rsidRPr="00B17375" w:rsidRDefault="00F12A87" w:rsidP="00F12A87">
            <w:pPr>
              <w:numPr>
                <w:ilvl w:val="0"/>
                <w:numId w:val="23"/>
              </w:numPr>
              <w:ind w:left="720" w:hanging="360"/>
              <w:rPr>
                <w:rFonts w:eastAsia="DengXian"/>
                <w:lang w:eastAsia="zh-CN"/>
              </w:rPr>
            </w:pPr>
            <w:r w:rsidRPr="00B17375">
              <w:rPr>
                <w:rFonts w:eastAsia="DengXian"/>
                <w:lang w:eastAsia="zh-CN"/>
              </w:rPr>
              <w:t xml:space="preserve">Option 1: EO is modelled different from a sensing </w:t>
            </w:r>
            <w:proofErr w:type="gramStart"/>
            <w:r w:rsidRPr="00B17375">
              <w:rPr>
                <w:rFonts w:eastAsia="DengXian"/>
                <w:lang w:eastAsia="zh-CN"/>
              </w:rPr>
              <w:t>target</w:t>
            </w:r>
            <w:proofErr w:type="gramEnd"/>
            <w:r w:rsidRPr="00B17375">
              <w:rPr>
                <w:rFonts w:eastAsia="DengXian"/>
                <w:lang w:eastAsia="zh-CN"/>
              </w:rPr>
              <w:t xml:space="preserve"> </w:t>
            </w:r>
          </w:p>
          <w:p w14:paraId="106A0A5B" w14:textId="77777777" w:rsidR="00F12A87" w:rsidRPr="00B17375" w:rsidRDefault="00F12A87" w:rsidP="00F12A87">
            <w:pPr>
              <w:numPr>
                <w:ilvl w:val="1"/>
                <w:numId w:val="24"/>
              </w:numPr>
              <w:rPr>
                <w:bCs/>
              </w:rPr>
            </w:pPr>
            <w:r w:rsidRPr="00B17375">
              <w:rPr>
                <w:bCs/>
              </w:rPr>
              <w:t xml:space="preserve">Applicable at least for an EO having extremely large size (referred as EO type-2 for discussion purpose) </w:t>
            </w:r>
          </w:p>
          <w:p w14:paraId="4F1BF0BE" w14:textId="77777777" w:rsidR="00F12A87" w:rsidRPr="00B17375" w:rsidRDefault="00F12A87" w:rsidP="00F12A87">
            <w:pPr>
              <w:numPr>
                <w:ilvl w:val="1"/>
                <w:numId w:val="24"/>
              </w:numPr>
              <w:rPr>
                <w:bCs/>
              </w:rPr>
            </w:pPr>
            <w:r w:rsidRPr="00B17375">
              <w:rPr>
                <w:bCs/>
              </w:rPr>
              <w:t xml:space="preserve">FFS modeled </w:t>
            </w:r>
            <w:proofErr w:type="gramStart"/>
            <w:r w:rsidRPr="00B17375">
              <w:rPr>
                <w:bCs/>
              </w:rPr>
              <w:t>similar to</w:t>
            </w:r>
            <w:proofErr w:type="gramEnd"/>
            <w:r w:rsidRPr="00B17375">
              <w:rPr>
                <w:bCs/>
              </w:rPr>
              <w:t xml:space="preserve"> section 7.6.8 ground reflection in TR 38.901</w:t>
            </w:r>
          </w:p>
          <w:p w14:paraId="7DEF7EE3" w14:textId="77777777" w:rsidR="00F12A87" w:rsidRPr="00B17375" w:rsidRDefault="00F12A87" w:rsidP="00F12A87">
            <w:pPr>
              <w:numPr>
                <w:ilvl w:val="1"/>
                <w:numId w:val="24"/>
              </w:numPr>
              <w:rPr>
                <w:bCs/>
              </w:rPr>
            </w:pPr>
            <w:r w:rsidRPr="00B17375">
              <w:rPr>
                <w:bCs/>
              </w:rPr>
              <w:t xml:space="preserve">FFS EO modeling impacts the target channel and/or the background </w:t>
            </w:r>
            <w:proofErr w:type="gramStart"/>
            <w:r w:rsidRPr="00B17375">
              <w:rPr>
                <w:bCs/>
              </w:rPr>
              <w:t>channel</w:t>
            </w:r>
            <w:proofErr w:type="gramEnd"/>
          </w:p>
          <w:p w14:paraId="67E3D0CF" w14:textId="77777777" w:rsidR="00F12A87" w:rsidRPr="00B17375" w:rsidRDefault="00F12A87" w:rsidP="00F12A87">
            <w:pPr>
              <w:numPr>
                <w:ilvl w:val="0"/>
                <w:numId w:val="23"/>
              </w:numPr>
              <w:ind w:left="720" w:hanging="360"/>
              <w:rPr>
                <w:rFonts w:eastAsia="DengXian"/>
                <w:lang w:eastAsia="zh-CN"/>
              </w:rPr>
            </w:pPr>
            <w:r w:rsidRPr="00B17375">
              <w:rPr>
                <w:rFonts w:eastAsia="DengXian"/>
                <w:lang w:eastAsia="zh-CN"/>
              </w:rPr>
              <w:t xml:space="preserve">Option 2: EO is modeled same/similar as a sensing </w:t>
            </w:r>
            <w:proofErr w:type="gramStart"/>
            <w:r w:rsidRPr="00B17375">
              <w:rPr>
                <w:rFonts w:eastAsia="DengXian"/>
                <w:lang w:eastAsia="zh-CN"/>
              </w:rPr>
              <w:t>target</w:t>
            </w:r>
            <w:proofErr w:type="gramEnd"/>
          </w:p>
          <w:p w14:paraId="29CE8944" w14:textId="77777777" w:rsidR="00F12A87" w:rsidRPr="00B17375" w:rsidRDefault="00F12A87" w:rsidP="00F12A87">
            <w:pPr>
              <w:numPr>
                <w:ilvl w:val="1"/>
                <w:numId w:val="24"/>
              </w:numPr>
              <w:rPr>
                <w:bCs/>
              </w:rPr>
            </w:pPr>
            <w:r w:rsidRPr="00B17375">
              <w:rPr>
                <w:bCs/>
              </w:rPr>
              <w:t>Applicable for an EO having comparable physical characteristics as a sensing target, (referred as EO type-1 for discussion purpose)</w:t>
            </w:r>
          </w:p>
          <w:p w14:paraId="7374B70A" w14:textId="77777777" w:rsidR="00F12A87" w:rsidRPr="00B17375" w:rsidRDefault="00F12A87" w:rsidP="00F12A87">
            <w:pPr>
              <w:numPr>
                <w:ilvl w:val="1"/>
                <w:numId w:val="24"/>
              </w:numPr>
              <w:rPr>
                <w:bCs/>
              </w:rPr>
            </w:pPr>
            <w:r w:rsidRPr="00B17375">
              <w:rPr>
                <w:bCs/>
              </w:rPr>
              <w:t>FFS Applicable for EO type-</w:t>
            </w:r>
            <w:proofErr w:type="gramStart"/>
            <w:r w:rsidRPr="00B17375">
              <w:rPr>
                <w:bCs/>
              </w:rPr>
              <w:t>2</w:t>
            </w:r>
            <w:proofErr w:type="gramEnd"/>
          </w:p>
          <w:p w14:paraId="5F9EE375" w14:textId="77777777" w:rsidR="00F12A87" w:rsidRPr="00B17375" w:rsidRDefault="00F12A87" w:rsidP="00F12A87">
            <w:pPr>
              <w:numPr>
                <w:ilvl w:val="1"/>
                <w:numId w:val="24"/>
              </w:numPr>
              <w:rPr>
                <w:bCs/>
              </w:rPr>
            </w:pPr>
            <w:r w:rsidRPr="00B17375">
              <w:rPr>
                <w:bCs/>
              </w:rPr>
              <w:t xml:space="preserve">FFS EO modeling impacts the target channel and/or the background </w:t>
            </w:r>
            <w:proofErr w:type="gramStart"/>
            <w:r w:rsidRPr="00B17375">
              <w:rPr>
                <w:bCs/>
              </w:rPr>
              <w:t>channel</w:t>
            </w:r>
            <w:proofErr w:type="gramEnd"/>
          </w:p>
          <w:p w14:paraId="6D88DDD6" w14:textId="77777777" w:rsidR="00F12A87" w:rsidRPr="00B17375" w:rsidRDefault="00F12A87" w:rsidP="00F12A87">
            <w:pPr>
              <w:numPr>
                <w:ilvl w:val="0"/>
                <w:numId w:val="23"/>
              </w:numPr>
              <w:ind w:left="720" w:hanging="360"/>
              <w:rPr>
                <w:rFonts w:eastAsia="DengXian"/>
                <w:lang w:eastAsia="zh-CN"/>
              </w:rPr>
            </w:pPr>
            <w:r w:rsidRPr="00B17375">
              <w:rPr>
                <w:rFonts w:eastAsia="DengXian" w:hint="eastAsia"/>
                <w:lang w:eastAsia="zh-CN"/>
              </w:rPr>
              <w:lastRenderedPageBreak/>
              <w:t>O</w:t>
            </w:r>
            <w:r w:rsidRPr="00B17375">
              <w:rPr>
                <w:rFonts w:eastAsia="DengXian"/>
                <w:lang w:eastAsia="zh-CN"/>
              </w:rPr>
              <w:t xml:space="preserve">ption 3: EO is </w:t>
            </w:r>
            <w:proofErr w:type="gramStart"/>
            <w:r w:rsidRPr="00B17375">
              <w:rPr>
                <w:rFonts w:eastAsia="DengXian"/>
                <w:lang w:eastAsia="zh-CN"/>
              </w:rPr>
              <w:t>modeled</w:t>
            </w:r>
            <w:proofErr w:type="gramEnd"/>
            <w:r w:rsidRPr="00B17375">
              <w:rPr>
                <w:rFonts w:eastAsia="DengXian"/>
                <w:lang w:eastAsia="zh-CN"/>
              </w:rPr>
              <w:t xml:space="preserve"> and its location is determined from a stochastic clutter generated following the cluster generation in TR 38.901</w:t>
            </w:r>
          </w:p>
          <w:p w14:paraId="36B34EE2" w14:textId="77777777" w:rsidR="00F12A87" w:rsidRPr="00B17375" w:rsidRDefault="00F12A87" w:rsidP="00F12A87">
            <w:pPr>
              <w:numPr>
                <w:ilvl w:val="1"/>
                <w:numId w:val="24"/>
              </w:numPr>
              <w:rPr>
                <w:bCs/>
              </w:rPr>
            </w:pPr>
            <w:r w:rsidRPr="00B17375">
              <w:rPr>
                <w:rFonts w:hint="eastAsia"/>
                <w:bCs/>
              </w:rPr>
              <w:t>F</w:t>
            </w:r>
            <w:r w:rsidRPr="00B17375">
              <w:rPr>
                <w:bCs/>
              </w:rPr>
              <w:t xml:space="preserve">FS </w:t>
            </w:r>
            <w:proofErr w:type="gramStart"/>
            <w:r w:rsidRPr="00B17375">
              <w:rPr>
                <w:bCs/>
              </w:rPr>
              <w:t>details</w:t>
            </w:r>
            <w:proofErr w:type="gramEnd"/>
          </w:p>
          <w:p w14:paraId="17E5FC69" w14:textId="77777777" w:rsidR="00F12A87" w:rsidRPr="00B17375" w:rsidRDefault="00F12A87" w:rsidP="00F12A87">
            <w:pPr>
              <w:numPr>
                <w:ilvl w:val="0"/>
                <w:numId w:val="23"/>
              </w:numPr>
              <w:ind w:left="720" w:hanging="360"/>
              <w:rPr>
                <w:rFonts w:eastAsia="DengXian"/>
                <w:lang w:eastAsia="zh-CN"/>
              </w:rPr>
            </w:pPr>
            <w:r w:rsidRPr="00B17375">
              <w:rPr>
                <w:rFonts w:eastAsia="DengXian" w:hint="eastAsia"/>
                <w:lang w:eastAsia="zh-CN"/>
              </w:rPr>
              <w:t>O</w:t>
            </w:r>
            <w:r w:rsidRPr="00B17375">
              <w:rPr>
                <w:rFonts w:eastAsia="DengXian"/>
                <w:lang w:eastAsia="zh-CN"/>
              </w:rPr>
              <w:t xml:space="preserve">ption 4: EO is not </w:t>
            </w:r>
            <w:proofErr w:type="gramStart"/>
            <w:r w:rsidRPr="00B17375">
              <w:rPr>
                <w:rFonts w:eastAsia="DengXian"/>
                <w:lang w:eastAsia="zh-CN"/>
              </w:rPr>
              <w:t>modelled</w:t>
            </w:r>
            <w:proofErr w:type="gramEnd"/>
          </w:p>
          <w:p w14:paraId="6D11067C" w14:textId="77777777" w:rsidR="00F12A87" w:rsidRPr="00B17375" w:rsidRDefault="00F12A87" w:rsidP="00F12A87">
            <w:pPr>
              <w:numPr>
                <w:ilvl w:val="0"/>
                <w:numId w:val="23"/>
              </w:numPr>
              <w:ind w:left="720" w:hanging="360"/>
              <w:rPr>
                <w:rFonts w:eastAsia="DengXian"/>
                <w:lang w:eastAsia="zh-CN"/>
              </w:rPr>
            </w:pPr>
            <w:r w:rsidRPr="00B17375">
              <w:rPr>
                <w:rFonts w:eastAsia="DengXian"/>
                <w:lang w:eastAsia="zh-CN"/>
              </w:rPr>
              <w:t xml:space="preserve">Other options are not </w:t>
            </w:r>
            <w:proofErr w:type="gramStart"/>
            <w:r w:rsidRPr="00B17375">
              <w:rPr>
                <w:rFonts w:eastAsia="DengXian"/>
                <w:lang w:eastAsia="zh-CN"/>
              </w:rPr>
              <w:t>precluded</w:t>
            </w:r>
            <w:proofErr w:type="gramEnd"/>
          </w:p>
          <w:p w14:paraId="4132A1AE" w14:textId="77777777" w:rsidR="00F12A87" w:rsidRPr="00B17375" w:rsidRDefault="00F12A87" w:rsidP="00F12A87">
            <w:pPr>
              <w:numPr>
                <w:ilvl w:val="0"/>
                <w:numId w:val="23"/>
              </w:numPr>
              <w:ind w:left="720" w:hanging="360"/>
              <w:rPr>
                <w:rFonts w:eastAsia="DengXian"/>
                <w:lang w:eastAsia="zh-CN"/>
              </w:rPr>
            </w:pPr>
            <w:r w:rsidRPr="00B17375">
              <w:rPr>
                <w:rFonts w:eastAsia="DengXian" w:hint="eastAsia"/>
                <w:lang w:eastAsia="zh-CN"/>
              </w:rPr>
              <w:t>N</w:t>
            </w:r>
            <w:r w:rsidRPr="00B17375">
              <w:rPr>
                <w:rFonts w:eastAsia="DengXian"/>
                <w:lang w:eastAsia="zh-CN"/>
              </w:rPr>
              <w:t>ote: it is not precluded that multiple options can be supported in the channel modelling</w:t>
            </w:r>
          </w:p>
          <w:p w14:paraId="0F1AAE47" w14:textId="77777777" w:rsidR="00F12A87" w:rsidRDefault="00F12A87" w:rsidP="004A3FB3">
            <w:pPr>
              <w:spacing w:line="259" w:lineRule="auto"/>
              <w:contextualSpacing/>
              <w:jc w:val="both"/>
              <w:rPr>
                <w:rFonts w:eastAsiaTheme="minorEastAsia"/>
                <w:lang w:eastAsia="zh-CN"/>
              </w:rPr>
            </w:pPr>
          </w:p>
        </w:tc>
      </w:tr>
    </w:tbl>
    <w:p w14:paraId="561FA09C" w14:textId="77777777" w:rsidR="00F12A87" w:rsidRDefault="00F12A87" w:rsidP="004A3FB3">
      <w:pPr>
        <w:spacing w:line="259" w:lineRule="auto"/>
        <w:contextualSpacing/>
        <w:jc w:val="both"/>
        <w:rPr>
          <w:rFonts w:eastAsiaTheme="minorEastAsia"/>
          <w:lang w:eastAsia="zh-CN"/>
        </w:rPr>
      </w:pPr>
    </w:p>
    <w:p w14:paraId="3EA477AD" w14:textId="7A624143" w:rsidR="00F12A87" w:rsidRDefault="00F12A87" w:rsidP="004A3FB3">
      <w:pPr>
        <w:spacing w:line="259" w:lineRule="auto"/>
        <w:contextualSpacing/>
        <w:jc w:val="both"/>
        <w:rPr>
          <w:rFonts w:eastAsiaTheme="minorEastAsia"/>
          <w:lang w:eastAsia="zh-CN"/>
        </w:rPr>
      </w:pPr>
      <w:r>
        <w:rPr>
          <w:rFonts w:eastAsiaTheme="minorEastAsia"/>
          <w:lang w:eastAsia="zh-CN"/>
        </w:rPr>
        <w:t xml:space="preserve">In our opinion, the EO should be modeled in the background channel only. </w:t>
      </w:r>
      <w:r w:rsidR="00920068">
        <w:rPr>
          <w:rFonts w:eastAsiaTheme="minorEastAsia"/>
          <w:lang w:eastAsia="zh-CN"/>
        </w:rPr>
        <w:t xml:space="preserve">The choice of Option 1, 2 and/or 3 should depend on the use case under study and the evaluation methodology. As an example, a SLS with simple object </w:t>
      </w:r>
      <w:proofErr w:type="spellStart"/>
      <w:r w:rsidR="00920068">
        <w:rPr>
          <w:rFonts w:eastAsiaTheme="minorEastAsia"/>
          <w:lang w:eastAsia="zh-CN"/>
        </w:rPr>
        <w:t>dection</w:t>
      </w:r>
      <w:proofErr w:type="spellEnd"/>
      <w:r w:rsidR="00920068">
        <w:rPr>
          <w:rFonts w:eastAsiaTheme="minorEastAsia"/>
          <w:lang w:eastAsia="zh-CN"/>
        </w:rPr>
        <w:t xml:space="preserve"> can use Option 3 or Option 4 while </w:t>
      </w:r>
      <w:proofErr w:type="gramStart"/>
      <w:r w:rsidR="00920068">
        <w:rPr>
          <w:rFonts w:eastAsiaTheme="minorEastAsia"/>
          <w:lang w:eastAsia="zh-CN"/>
        </w:rPr>
        <w:t>a</w:t>
      </w:r>
      <w:proofErr w:type="gramEnd"/>
      <w:r w:rsidR="00920068">
        <w:rPr>
          <w:rFonts w:eastAsiaTheme="minorEastAsia"/>
          <w:lang w:eastAsia="zh-CN"/>
        </w:rPr>
        <w:t xml:space="preserve"> LLS for a specific object detection type in a specific use case may need more explicit EO modeling as in Option 1 or Option 2. </w:t>
      </w:r>
    </w:p>
    <w:p w14:paraId="5002D9AA" w14:textId="77777777" w:rsidR="00920068" w:rsidRDefault="00920068" w:rsidP="004A3FB3">
      <w:pPr>
        <w:spacing w:line="259" w:lineRule="auto"/>
        <w:contextualSpacing/>
        <w:jc w:val="both"/>
        <w:rPr>
          <w:rFonts w:eastAsiaTheme="minorEastAsia"/>
          <w:lang w:eastAsia="zh-CN"/>
        </w:rPr>
      </w:pPr>
    </w:p>
    <w:p w14:paraId="4F36863E" w14:textId="77777777" w:rsidR="00154C2B" w:rsidRDefault="00154C2B" w:rsidP="00C66636">
      <w:pPr>
        <w:rPr>
          <w:b/>
          <w:bCs/>
          <w:i/>
          <w:iCs/>
          <w:lang w:eastAsia="zh-CN"/>
        </w:rPr>
      </w:pPr>
    </w:p>
    <w:p w14:paraId="14637780" w14:textId="77777777" w:rsidR="00B17375" w:rsidRDefault="00B17375" w:rsidP="00C66636">
      <w:pPr>
        <w:rPr>
          <w:b/>
          <w:bCs/>
          <w:i/>
          <w:iCs/>
          <w:lang w:eastAsia="zh-CN"/>
        </w:rPr>
      </w:pPr>
    </w:p>
    <w:p w14:paraId="6D1A5DBA" w14:textId="5D33E185" w:rsidR="00B17375" w:rsidRPr="00BE124C" w:rsidRDefault="00B17375" w:rsidP="00C66636">
      <w:pPr>
        <w:rPr>
          <w:rFonts w:eastAsiaTheme="minorEastAsia"/>
          <w:b/>
          <w:bCs/>
          <w:i/>
          <w:iCs/>
          <w:lang w:eastAsia="zh-CN"/>
        </w:rPr>
      </w:pPr>
      <w:r w:rsidRPr="00BE124C">
        <w:rPr>
          <w:b/>
          <w:bCs/>
          <w:i/>
          <w:iCs/>
          <w:lang w:eastAsia="zh-CN"/>
        </w:rPr>
        <w:t xml:space="preserve">Proposal 19: </w:t>
      </w:r>
      <w:r w:rsidRPr="00BE124C">
        <w:rPr>
          <w:rFonts w:eastAsiaTheme="minorEastAsia"/>
          <w:b/>
          <w:bCs/>
          <w:i/>
          <w:iCs/>
          <w:lang w:eastAsia="zh-CN"/>
        </w:rPr>
        <w:t xml:space="preserve">the EO should be modeled in the background channel only. The choice of Option 1, 2 and/or 3 should depend on the use case under study and the evaluation </w:t>
      </w:r>
      <w:proofErr w:type="gramStart"/>
      <w:r w:rsidRPr="00BE124C">
        <w:rPr>
          <w:rFonts w:eastAsiaTheme="minorEastAsia"/>
          <w:b/>
          <w:bCs/>
          <w:i/>
          <w:iCs/>
          <w:lang w:eastAsia="zh-CN"/>
        </w:rPr>
        <w:t>methodology</w:t>
      </w:r>
      <w:proofErr w:type="gramEnd"/>
    </w:p>
    <w:p w14:paraId="731F00CB" w14:textId="77777777" w:rsidR="00B17375" w:rsidRDefault="00B17375" w:rsidP="00C66636">
      <w:pPr>
        <w:rPr>
          <w:b/>
          <w:bCs/>
          <w:i/>
          <w:iCs/>
          <w:lang w:eastAsia="zh-CN"/>
        </w:rPr>
      </w:pPr>
    </w:p>
    <w:p w14:paraId="557D450D" w14:textId="77777777" w:rsidR="00B17375" w:rsidRDefault="00B17375" w:rsidP="00C66636">
      <w:pPr>
        <w:rPr>
          <w:b/>
          <w:bCs/>
          <w:i/>
          <w:iCs/>
          <w:lang w:eastAsia="zh-CN"/>
        </w:rPr>
      </w:pPr>
    </w:p>
    <w:p w14:paraId="10840550" w14:textId="77777777" w:rsidR="00B17375" w:rsidRPr="00154C2B" w:rsidRDefault="00B17375" w:rsidP="00B17375">
      <w:pPr>
        <w:spacing w:line="259" w:lineRule="auto"/>
        <w:contextualSpacing/>
        <w:jc w:val="both"/>
        <w:rPr>
          <w:rFonts w:eastAsia="Calibri" w:cstheme="minorHAnsi"/>
        </w:rPr>
      </w:pPr>
      <w:r w:rsidRPr="002F38E0">
        <w:rPr>
          <w:rFonts w:eastAsiaTheme="minorEastAsia"/>
          <w:lang w:eastAsia="zh-CN"/>
        </w:rPr>
        <w:t>The fact that the sensing mode is mono-static or bi-static may also impact the background channel generation</w:t>
      </w:r>
      <w:r w:rsidRPr="002F38E0">
        <w:rPr>
          <w:lang w:eastAsia="ko-KR"/>
        </w:rPr>
        <w:t>. The following options should be considered:</w:t>
      </w:r>
    </w:p>
    <w:p w14:paraId="37FFB005" w14:textId="77777777" w:rsidR="00B17375" w:rsidRDefault="00B17375" w:rsidP="00C66636">
      <w:pPr>
        <w:rPr>
          <w:b/>
          <w:bCs/>
          <w:i/>
          <w:iCs/>
          <w:lang w:eastAsia="zh-CN"/>
        </w:rPr>
      </w:pPr>
    </w:p>
    <w:p w14:paraId="1B52781C" w14:textId="711CF724" w:rsidR="004A3FB3" w:rsidRPr="004A3FB3" w:rsidRDefault="004A3FB3" w:rsidP="004A3FB3">
      <w:pPr>
        <w:rPr>
          <w:b/>
          <w:bCs/>
          <w:i/>
          <w:iCs/>
          <w:lang w:eastAsia="zh-CN"/>
        </w:rPr>
      </w:pPr>
      <w:r w:rsidRPr="004A3FB3">
        <w:rPr>
          <w:b/>
          <w:bCs/>
          <w:i/>
          <w:iCs/>
          <w:lang w:eastAsia="zh-CN"/>
        </w:rPr>
        <w:t xml:space="preserve">Proposal </w:t>
      </w:r>
      <w:r w:rsidR="00B17375">
        <w:rPr>
          <w:b/>
          <w:bCs/>
          <w:i/>
          <w:iCs/>
          <w:lang w:eastAsia="zh-CN"/>
        </w:rPr>
        <w:t>20</w:t>
      </w:r>
    </w:p>
    <w:p w14:paraId="38905367" w14:textId="235F5527" w:rsidR="002B5AE5" w:rsidRPr="004A3FB3" w:rsidRDefault="002B5AE5" w:rsidP="00D60D08">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the bi-static sensing</w:t>
      </w:r>
    </w:p>
    <w:p w14:paraId="13DC66D2" w14:textId="246A8F73"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r w:rsidR="001908A6" w:rsidRPr="004A3FB3">
        <w:rPr>
          <w:rFonts w:ascii="Times New Roman" w:hAnsi="Times New Roman"/>
          <w:b/>
          <w:bCs/>
          <w:i/>
          <w:iCs/>
          <w:sz w:val="24"/>
          <w:lang w:eastAsia="zh-CN"/>
        </w:rPr>
        <w:t>The background channel is generated following the existing stochastic channel model in TR 38.901</w:t>
      </w:r>
      <w:r w:rsidRPr="004A3FB3">
        <w:rPr>
          <w:rFonts w:ascii="Times New Roman" w:hAnsi="Times New Roman"/>
          <w:b/>
          <w:bCs/>
          <w:i/>
          <w:iCs/>
          <w:sz w:val="24"/>
          <w:lang w:eastAsia="zh-CN"/>
        </w:rPr>
        <w:t>.</w:t>
      </w:r>
    </w:p>
    <w:p w14:paraId="715F4C78" w14:textId="066D41D8" w:rsidR="002B5AE5" w:rsidRPr="004A3FB3" w:rsidRDefault="002B5AE5" w:rsidP="00302DDC">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2: </w:t>
      </w:r>
      <w:r w:rsidR="004A3FB3">
        <w:rPr>
          <w:rFonts w:ascii="Times New Roman" w:hAnsi="Times New Roman"/>
          <w:b/>
          <w:bCs/>
          <w:i/>
          <w:iCs/>
          <w:sz w:val="24"/>
          <w:lang w:eastAsia="zh-CN"/>
        </w:rPr>
        <w:t>Background</w:t>
      </w:r>
      <w:r w:rsidRPr="004A3FB3">
        <w:rPr>
          <w:rFonts w:ascii="Times New Roman" w:hAnsi="Times New Roman"/>
          <w:b/>
          <w:bCs/>
          <w:i/>
          <w:iCs/>
          <w:sz w:val="24"/>
          <w:lang w:eastAsia="zh-CN"/>
        </w:rPr>
        <w:t xml:space="preserve"> channel</w:t>
      </w:r>
      <w:r w:rsidR="00302DDC">
        <w:rPr>
          <w:rFonts w:ascii="Times New Roman" w:hAnsi="Times New Roman"/>
          <w:b/>
          <w:bCs/>
          <w:i/>
          <w:iCs/>
          <w:sz w:val="24"/>
          <w:lang w:eastAsia="zh-CN"/>
        </w:rPr>
        <w:t xml:space="preserve"> can be generated based on the introduction of an Environmental Object. </w:t>
      </w:r>
      <w:r w:rsidRPr="004A3FB3">
        <w:rPr>
          <w:rFonts w:ascii="Times New Roman" w:hAnsi="Times New Roman"/>
          <w:b/>
          <w:bCs/>
          <w:i/>
          <w:iCs/>
          <w:sz w:val="24"/>
          <w:lang w:eastAsia="zh-CN"/>
        </w:rPr>
        <w:t xml:space="preserve"> </w:t>
      </w:r>
    </w:p>
    <w:p w14:paraId="70058357" w14:textId="77777777" w:rsidR="002B5AE5" w:rsidRPr="004A3FB3" w:rsidRDefault="002B5AE5" w:rsidP="00D60D08">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Mono-static sensing</w:t>
      </w:r>
    </w:p>
    <w:p w14:paraId="1E8C8217" w14:textId="5602A9F6"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proofErr w:type="gramStart"/>
      <w:r w:rsidRPr="004A3FB3">
        <w:rPr>
          <w:rFonts w:ascii="Times New Roman" w:hAnsi="Times New Roman"/>
          <w:b/>
          <w:bCs/>
          <w:i/>
          <w:iCs/>
          <w:sz w:val="24"/>
          <w:lang w:eastAsia="zh-CN"/>
        </w:rPr>
        <w:t>Similar to</w:t>
      </w:r>
      <w:proofErr w:type="gramEnd"/>
      <w:r w:rsidRPr="004A3FB3">
        <w:rPr>
          <w:rFonts w:ascii="Times New Roman" w:hAnsi="Times New Roman"/>
          <w:b/>
          <w:bCs/>
          <w:i/>
          <w:iCs/>
          <w:sz w:val="24"/>
          <w:lang w:eastAsia="zh-CN"/>
        </w:rPr>
        <w:t xml:space="preserve"> bi-static sensing</w:t>
      </w:r>
    </w:p>
    <w:p w14:paraId="0F676BF9" w14:textId="77777777"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2: As additional interference in receiver</w:t>
      </w:r>
    </w:p>
    <w:p w14:paraId="5731409D" w14:textId="77777777" w:rsidR="00154C2B" w:rsidRPr="0069669F" w:rsidRDefault="00154C2B" w:rsidP="00C66636">
      <w:pPr>
        <w:rPr>
          <w:i/>
          <w:iCs/>
          <w:lang w:eastAsia="zh-CN"/>
        </w:rPr>
      </w:pPr>
    </w:p>
    <w:p w14:paraId="22A293CE" w14:textId="77777777" w:rsidR="0069669F" w:rsidRDefault="0069669F" w:rsidP="00D40507">
      <w:pPr>
        <w:rPr>
          <w:b/>
          <w:bCs/>
          <w:i/>
          <w:iCs/>
          <w:lang w:eastAsia="zh-CN"/>
        </w:rPr>
      </w:pPr>
    </w:p>
    <w:p w14:paraId="0141ACBB" w14:textId="2C40DDD7" w:rsidR="0069669F" w:rsidRDefault="0069669F" w:rsidP="001C5703">
      <w:pPr>
        <w:pStyle w:val="Heading3"/>
      </w:pPr>
      <w:r>
        <w:t>Spatial Consistency</w:t>
      </w:r>
    </w:p>
    <w:p w14:paraId="0A551782" w14:textId="3899E96B" w:rsidR="0069669F" w:rsidRPr="00D60D08" w:rsidRDefault="0069669F" w:rsidP="00D60D08">
      <w:pPr>
        <w:overflowPunct w:val="0"/>
        <w:autoSpaceDE w:val="0"/>
        <w:autoSpaceDN w:val="0"/>
        <w:adjustRightInd w:val="0"/>
        <w:contextualSpacing/>
        <w:jc w:val="both"/>
        <w:textAlignment w:val="baseline"/>
        <w:rPr>
          <w:lang w:eastAsia="ko-KR"/>
        </w:rPr>
      </w:pPr>
      <w:r w:rsidRPr="00D60D08">
        <w:rPr>
          <w:lang w:eastAsia="ko-KR"/>
        </w:rPr>
        <w:t xml:space="preserve">Some use cases may require spatial/temporal consistency modeling. For example, let us assume a case where multiple devices cooperate to sense a single target. If the sensing channels of the two devices are generated independently, the cooperative sensing performance may be incorrectly estimated. If two devices are physically close together or a device or a target moves in limited space, their channel generation may also correlate. It is necessary to discuss how we can make a correlation </w:t>
      </w:r>
      <w:r>
        <w:rPr>
          <w:lang w:eastAsia="ko-KR"/>
        </w:rPr>
        <w:t>in</w:t>
      </w:r>
      <w:r w:rsidRPr="00D60D08">
        <w:rPr>
          <w:lang w:eastAsia="ko-KR"/>
        </w:rPr>
        <w:t xml:space="preserve"> LSP</w:t>
      </w:r>
      <w:r>
        <w:rPr>
          <w:lang w:eastAsia="ko-KR"/>
        </w:rPr>
        <w:t>s</w:t>
      </w:r>
      <w:r w:rsidRPr="00D60D08">
        <w:rPr>
          <w:lang w:eastAsia="ko-KR"/>
        </w:rPr>
        <w:t xml:space="preserve"> and/or SSP</w:t>
      </w:r>
      <w:r>
        <w:rPr>
          <w:lang w:eastAsia="ko-KR"/>
        </w:rPr>
        <w:t>s</w:t>
      </w:r>
      <w:r w:rsidRPr="00D60D08">
        <w:rPr>
          <w:lang w:eastAsia="ko-KR"/>
        </w:rPr>
        <w:t xml:space="preserve"> generation</w:t>
      </w:r>
      <w:r>
        <w:rPr>
          <w:lang w:eastAsia="ko-KR"/>
        </w:rPr>
        <w:t xml:space="preserve"> between spatial/temporal displacements</w:t>
      </w:r>
      <w:r w:rsidRPr="00D60D08">
        <w:rPr>
          <w:lang w:eastAsia="ko-KR"/>
        </w:rPr>
        <w:t xml:space="preserve">. </w:t>
      </w:r>
    </w:p>
    <w:p w14:paraId="597724B2" w14:textId="77777777" w:rsidR="0069669F" w:rsidRDefault="0069669F" w:rsidP="00D40507">
      <w:pPr>
        <w:rPr>
          <w:b/>
          <w:bCs/>
          <w:i/>
          <w:iCs/>
          <w:lang w:eastAsia="zh-CN"/>
        </w:rPr>
      </w:pPr>
    </w:p>
    <w:p w14:paraId="56AA9EAA" w14:textId="2883AFEC" w:rsidR="0069669F" w:rsidRPr="00877474" w:rsidRDefault="0069669F" w:rsidP="0069669F">
      <w:pPr>
        <w:rPr>
          <w:b/>
          <w:bCs/>
          <w:i/>
          <w:iCs/>
          <w:lang w:eastAsia="zh-CN"/>
        </w:rPr>
      </w:pPr>
      <w:r w:rsidRPr="00877474">
        <w:rPr>
          <w:b/>
          <w:bCs/>
          <w:i/>
          <w:iCs/>
          <w:lang w:eastAsia="zh-CN"/>
        </w:rPr>
        <w:t xml:space="preserve">Proposal </w:t>
      </w:r>
      <w:r w:rsidR="00A07B8D">
        <w:rPr>
          <w:b/>
          <w:bCs/>
          <w:i/>
          <w:iCs/>
          <w:lang w:eastAsia="zh-CN"/>
        </w:rPr>
        <w:t>2</w:t>
      </w:r>
      <w:r w:rsidR="00B17375">
        <w:rPr>
          <w:b/>
          <w:bCs/>
          <w:i/>
          <w:iCs/>
          <w:lang w:eastAsia="zh-CN"/>
        </w:rPr>
        <w:t>1</w:t>
      </w:r>
      <w:r w:rsidRPr="00877474">
        <w:rPr>
          <w:b/>
          <w:bCs/>
          <w:i/>
          <w:iCs/>
          <w:lang w:eastAsia="zh-CN"/>
        </w:rPr>
        <w:t>: Enable spatial and temporal consistency for sensing channel.</w:t>
      </w:r>
    </w:p>
    <w:p w14:paraId="6A95D638" w14:textId="18B0B554" w:rsidR="0069669F" w:rsidRPr="00877474" w:rsidRDefault="00D60D08" w:rsidP="00A5119D">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lastRenderedPageBreak/>
        <w:t>The spatial consistency modelling defined in TR 38.901 can be used as a starting point and updated</w:t>
      </w:r>
      <w:r w:rsidR="0069669F" w:rsidRPr="00877474">
        <w:rPr>
          <w:rFonts w:ascii="Times New Roman" w:hAnsi="Times New Roman"/>
          <w:b/>
          <w:bCs/>
          <w:i/>
          <w:iCs/>
          <w:sz w:val="24"/>
          <w:lang w:eastAsia="zh-CN"/>
        </w:rPr>
        <w:t xml:space="preserve"> to accommodate both target and Tx/Rx movement.</w:t>
      </w:r>
    </w:p>
    <w:p w14:paraId="114802DB" w14:textId="77777777" w:rsidR="0069669F" w:rsidRDefault="0069669F" w:rsidP="0069669F">
      <w:pPr>
        <w:rPr>
          <w:b/>
          <w:bCs/>
          <w:i/>
          <w:iCs/>
          <w:lang w:eastAsia="zh-CN"/>
        </w:rPr>
      </w:pPr>
    </w:p>
    <w:p w14:paraId="4D250262" w14:textId="77777777" w:rsidR="00426D8A" w:rsidRPr="00D40507" w:rsidRDefault="00426D8A" w:rsidP="00D40507">
      <w:pPr>
        <w:rPr>
          <w:b/>
          <w:bCs/>
          <w:i/>
          <w:iCs/>
          <w:lang w:eastAsia="zh-CN"/>
        </w:rPr>
      </w:pPr>
    </w:p>
    <w:p w14:paraId="4A0BA05C" w14:textId="7BE72A4C" w:rsidR="00D261FA" w:rsidRPr="0069669F" w:rsidRDefault="0069669F" w:rsidP="001C5703">
      <w:pPr>
        <w:pStyle w:val="Heading3"/>
        <w:rPr>
          <w:b/>
          <w:bCs/>
          <w:i/>
          <w:iCs/>
        </w:rPr>
      </w:pPr>
      <w:r>
        <w:t>Mobility</w:t>
      </w:r>
    </w:p>
    <w:p w14:paraId="413BAECD" w14:textId="11D2660E" w:rsidR="005041F8" w:rsidRPr="005041F8" w:rsidRDefault="00877474" w:rsidP="00877474">
      <w:pPr>
        <w:overflowPunct w:val="0"/>
        <w:autoSpaceDE w:val="0"/>
        <w:autoSpaceDN w:val="0"/>
        <w:adjustRightInd w:val="0"/>
        <w:contextualSpacing/>
        <w:jc w:val="both"/>
        <w:textAlignment w:val="baseline"/>
        <w:rPr>
          <w:lang w:eastAsia="zh-CN"/>
        </w:rPr>
      </w:pPr>
      <w:r>
        <w:rPr>
          <w:lang w:eastAsia="ko-KR"/>
        </w:rPr>
        <w:t>T</w:t>
      </w:r>
      <w:r w:rsidRPr="00412E1B">
        <w:rPr>
          <w:lang w:eastAsia="ko-KR"/>
        </w:rPr>
        <w:t xml:space="preserve">he device mobility is already modeled in communication channel modeling, but target mobility also needs to be considered. </w:t>
      </w:r>
      <w:r w:rsidR="00D60D08" w:rsidRPr="005041F8">
        <w:rPr>
          <w:lang w:eastAsia="zh-CN"/>
        </w:rPr>
        <w:t xml:space="preserve">To accommodate the mobility of the target, transmitter and/or receiver, the dual mobility </w:t>
      </w:r>
      <w:r w:rsidR="005041F8" w:rsidRPr="005041F8">
        <w:rPr>
          <w:lang w:eastAsia="zh-CN"/>
        </w:rPr>
        <w:t xml:space="preserve">method in 38.901 that supports dual Tx and Rx </w:t>
      </w:r>
      <w:proofErr w:type="gramStart"/>
      <w:r w:rsidR="005041F8" w:rsidRPr="005041F8">
        <w:rPr>
          <w:lang w:eastAsia="zh-CN"/>
        </w:rPr>
        <w:t>mobility</w:t>
      </w:r>
      <w:proofErr w:type="gramEnd"/>
      <w:r w:rsidR="005041F8" w:rsidRPr="005041F8">
        <w:rPr>
          <w:lang w:eastAsia="zh-CN"/>
        </w:rPr>
        <w:t xml:space="preserve"> or scatterer mobility can be re-used</w:t>
      </w:r>
      <w:r w:rsidR="005041F8">
        <w:rPr>
          <w:lang w:eastAsia="zh-CN"/>
        </w:rPr>
        <w:t xml:space="preserve"> as a starting point</w:t>
      </w:r>
    </w:p>
    <w:p w14:paraId="0BD35A20" w14:textId="77777777" w:rsidR="005041F8" w:rsidRDefault="005041F8" w:rsidP="00D60D08">
      <w:pPr>
        <w:rPr>
          <w:b/>
          <w:bCs/>
          <w:i/>
          <w:iCs/>
          <w:lang w:eastAsia="zh-CN"/>
        </w:rPr>
      </w:pPr>
    </w:p>
    <w:p w14:paraId="4AA255DE" w14:textId="5F00A9E7" w:rsidR="005041F8" w:rsidRPr="005041F8" w:rsidRDefault="005041F8" w:rsidP="005041F8">
      <w:pPr>
        <w:rPr>
          <w:b/>
          <w:bCs/>
          <w:i/>
          <w:iCs/>
          <w:lang w:eastAsia="zh-CN"/>
        </w:rPr>
      </w:pPr>
      <w:r w:rsidRPr="005041F8">
        <w:rPr>
          <w:b/>
          <w:bCs/>
          <w:i/>
          <w:iCs/>
          <w:lang w:eastAsia="zh-CN"/>
        </w:rPr>
        <w:t>Proposal 2</w:t>
      </w:r>
      <w:r w:rsidR="00B17375">
        <w:rPr>
          <w:b/>
          <w:bCs/>
          <w:i/>
          <w:iCs/>
          <w:lang w:eastAsia="zh-CN"/>
        </w:rPr>
        <w:t>2</w:t>
      </w:r>
      <w:r w:rsidRPr="005041F8">
        <w:rPr>
          <w:b/>
          <w:bCs/>
          <w:i/>
          <w:iCs/>
          <w:lang w:eastAsia="zh-CN"/>
        </w:rPr>
        <w:t xml:space="preserve">: To accommodate the mobility of the target, transmitter and/or receiver, the dual mobility method in 38.901 that supports dual Tx and Rx </w:t>
      </w:r>
      <w:r w:rsidR="004A3FB3" w:rsidRPr="005041F8">
        <w:rPr>
          <w:b/>
          <w:bCs/>
          <w:i/>
          <w:iCs/>
          <w:lang w:eastAsia="zh-CN"/>
        </w:rPr>
        <w:t>mobility,</w:t>
      </w:r>
      <w:r w:rsidRPr="005041F8">
        <w:rPr>
          <w:b/>
          <w:bCs/>
          <w:i/>
          <w:iCs/>
          <w:lang w:eastAsia="zh-CN"/>
        </w:rPr>
        <w:t xml:space="preserve"> or scatterer mobility can be re-used as a starting point.</w:t>
      </w:r>
    </w:p>
    <w:p w14:paraId="01088B5D" w14:textId="77777777" w:rsidR="005041F8" w:rsidRDefault="005041F8" w:rsidP="00D60D08">
      <w:pPr>
        <w:rPr>
          <w:b/>
          <w:bCs/>
          <w:i/>
          <w:iCs/>
          <w:lang w:eastAsia="zh-CN"/>
        </w:rPr>
      </w:pPr>
    </w:p>
    <w:p w14:paraId="7416DCDC" w14:textId="46352CE8" w:rsidR="00D60D08" w:rsidRDefault="005041F8" w:rsidP="00D60D08">
      <w:pPr>
        <w:rPr>
          <w:b/>
          <w:bCs/>
          <w:i/>
          <w:iCs/>
          <w:lang w:eastAsia="zh-CN"/>
        </w:rPr>
      </w:pPr>
      <w:r>
        <w:rPr>
          <w:b/>
          <w:bCs/>
          <w:i/>
          <w:iCs/>
          <w:lang w:eastAsia="zh-CN"/>
        </w:rPr>
        <w:t xml:space="preserve"> </w:t>
      </w:r>
    </w:p>
    <w:p w14:paraId="411E3515" w14:textId="18D0079C" w:rsidR="005041F8" w:rsidRPr="0069669F" w:rsidRDefault="005041F8" w:rsidP="005041F8">
      <w:pPr>
        <w:pStyle w:val="Heading3"/>
        <w:rPr>
          <w:b/>
          <w:bCs/>
          <w:i/>
          <w:iCs/>
        </w:rPr>
      </w:pPr>
      <w:r>
        <w:t>Power Relationship</w:t>
      </w:r>
    </w:p>
    <w:p w14:paraId="174F061B" w14:textId="60CCABCE" w:rsidR="0069669F" w:rsidRPr="00877474" w:rsidRDefault="005041F8" w:rsidP="00C66636">
      <w:pPr>
        <w:rPr>
          <w:lang w:eastAsia="zh-CN"/>
        </w:rPr>
      </w:pPr>
      <w:r w:rsidRPr="00877474">
        <w:rPr>
          <w:lang w:eastAsia="zh-CN"/>
        </w:rPr>
        <w:t xml:space="preserve">The power relationship between the sensing clusters and communications clusters should be studied to prevent a scenario where the power allocated to the sensing clusters are not realistic </w:t>
      </w:r>
      <w:r w:rsidR="004A3FB3">
        <w:rPr>
          <w:lang w:eastAsia="zh-CN"/>
        </w:rPr>
        <w:t>e.g. the sensing cluster power is too large/too small in relation to the background channel.</w:t>
      </w:r>
    </w:p>
    <w:p w14:paraId="0ACFFD65" w14:textId="77777777" w:rsidR="0069669F" w:rsidRDefault="0069669F" w:rsidP="00C66636">
      <w:pPr>
        <w:rPr>
          <w:b/>
          <w:bCs/>
          <w:i/>
          <w:iCs/>
          <w:lang w:eastAsia="zh-CN"/>
        </w:rPr>
      </w:pPr>
    </w:p>
    <w:p w14:paraId="39E27880" w14:textId="3782F376" w:rsidR="0069669F" w:rsidRPr="00877474" w:rsidRDefault="0069669F" w:rsidP="0069669F">
      <w:pPr>
        <w:rPr>
          <w:b/>
          <w:bCs/>
          <w:i/>
          <w:iCs/>
          <w:lang w:eastAsia="zh-CN"/>
        </w:rPr>
      </w:pPr>
      <w:r w:rsidRPr="00877474">
        <w:rPr>
          <w:b/>
          <w:bCs/>
          <w:i/>
          <w:iCs/>
          <w:lang w:eastAsia="zh-CN"/>
        </w:rPr>
        <w:t xml:space="preserve">Proposal </w:t>
      </w:r>
      <w:r w:rsidR="00877474" w:rsidRPr="00877474">
        <w:rPr>
          <w:b/>
          <w:bCs/>
          <w:i/>
          <w:iCs/>
          <w:lang w:eastAsia="zh-CN"/>
        </w:rPr>
        <w:t>2</w:t>
      </w:r>
      <w:r w:rsidR="00B17375">
        <w:rPr>
          <w:b/>
          <w:bCs/>
          <w:i/>
          <w:iCs/>
          <w:lang w:eastAsia="zh-CN"/>
        </w:rPr>
        <w:t>3</w:t>
      </w:r>
      <w:r w:rsidRPr="00877474">
        <w:rPr>
          <w:b/>
          <w:bCs/>
          <w:i/>
          <w:iCs/>
          <w:lang w:eastAsia="zh-CN"/>
        </w:rPr>
        <w:t>: The following miscellaneous issues should be discussed:</w:t>
      </w:r>
    </w:p>
    <w:p w14:paraId="619A7AB4" w14:textId="748BC569" w:rsidR="0069669F" w:rsidRPr="00877474" w:rsidRDefault="0069669F" w:rsidP="00A5119D">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sidR="004A3FB3">
        <w:rPr>
          <w:rFonts w:ascii="Times New Roman" w:hAnsi="Times New Roman"/>
          <w:b/>
          <w:bCs/>
          <w:i/>
          <w:iCs/>
          <w:sz w:val="24"/>
          <w:lang w:eastAsia="zh-CN"/>
        </w:rPr>
        <w:t xml:space="preserve"> to ensure realistic relative power levels between the target channel and the background channel.</w:t>
      </w:r>
    </w:p>
    <w:p w14:paraId="62F99294" w14:textId="77777777" w:rsidR="0069669F" w:rsidRDefault="0069669F" w:rsidP="00C66636">
      <w:pPr>
        <w:rPr>
          <w:b/>
          <w:bCs/>
          <w:i/>
          <w:iCs/>
          <w:lang w:eastAsia="zh-CN"/>
        </w:rPr>
      </w:pPr>
    </w:p>
    <w:p w14:paraId="5AF7F5BB" w14:textId="46A5388B" w:rsidR="00ED7653" w:rsidRDefault="008A13B7" w:rsidP="008134DE">
      <w:pPr>
        <w:pStyle w:val="Heading1"/>
      </w:pPr>
      <w:r>
        <w:t>Con</w:t>
      </w:r>
      <w:r w:rsidR="00ED7653" w:rsidRPr="008134DE">
        <w:t>clusion</w:t>
      </w:r>
    </w:p>
    <w:p w14:paraId="0801AAA5" w14:textId="0C2051E5" w:rsidR="00714DA9" w:rsidRDefault="002F38E0" w:rsidP="00C43845">
      <w:pPr>
        <w:jc w:val="both"/>
      </w:pPr>
      <w:r w:rsidRPr="002F38E0">
        <w:t xml:space="preserve">In the contribution, the following observations and proposals are made: </w:t>
      </w:r>
    </w:p>
    <w:p w14:paraId="5F87AF81" w14:textId="77777777" w:rsidR="002F38E0" w:rsidRDefault="002F38E0" w:rsidP="00C43845">
      <w:pPr>
        <w:jc w:val="both"/>
      </w:pPr>
    </w:p>
    <w:p w14:paraId="3426F42E" w14:textId="77777777" w:rsidR="003D35BA" w:rsidRPr="00305A73" w:rsidRDefault="003D35BA" w:rsidP="003D35BA">
      <w:pPr>
        <w:rPr>
          <w:b/>
          <w:bCs/>
          <w:i/>
          <w:iCs/>
        </w:rPr>
      </w:pPr>
      <w:r w:rsidRPr="00305A73">
        <w:rPr>
          <w:b/>
          <w:bCs/>
          <w:i/>
          <w:iCs/>
          <w:lang w:eastAsia="zh-CN"/>
        </w:rPr>
        <w:t xml:space="preserve">Proposal 1: For the ISAC channel model, the following should be considered: </w:t>
      </w:r>
    </w:p>
    <w:p w14:paraId="55724CE5" w14:textId="77777777" w:rsidR="003D35BA" w:rsidRPr="00305A73" w:rsidRDefault="003D35BA" w:rsidP="003D35BA">
      <w:pPr>
        <w:pStyle w:val="ListParagraph"/>
        <w:numPr>
          <w:ilvl w:val="0"/>
          <w:numId w:val="6"/>
        </w:numPr>
        <w:ind w:leftChars="0"/>
        <w:rPr>
          <w:rFonts w:ascii="Times New Roman" w:hAnsi="Times New Roman"/>
          <w:b/>
          <w:bCs/>
          <w:i/>
          <w:iCs/>
          <w:sz w:val="24"/>
          <w:lang w:eastAsia="zh-CN"/>
        </w:rPr>
      </w:pPr>
      <w:r w:rsidRPr="00305A73">
        <w:rPr>
          <w:rFonts w:ascii="Times New Roman" w:hAnsi="Times New Roman"/>
          <w:b/>
          <w:bCs/>
          <w:i/>
          <w:iCs/>
          <w:sz w:val="24"/>
          <w:lang w:eastAsia="zh-CN"/>
        </w:rPr>
        <w:t xml:space="preserve">Priority 1: stochastic model with </w:t>
      </w:r>
      <w:r>
        <w:rPr>
          <w:rFonts w:ascii="Times New Roman" w:hAnsi="Times New Roman"/>
          <w:b/>
          <w:bCs/>
          <w:i/>
          <w:iCs/>
          <w:sz w:val="24"/>
          <w:lang w:eastAsia="zh-CN"/>
        </w:rPr>
        <w:t xml:space="preserve">stochastic or </w:t>
      </w:r>
      <w:r w:rsidRPr="00305A73">
        <w:rPr>
          <w:rFonts w:ascii="Times New Roman" w:hAnsi="Times New Roman"/>
          <w:b/>
          <w:bCs/>
          <w:i/>
          <w:iCs/>
          <w:sz w:val="24"/>
          <w:lang w:eastAsia="zh-CN"/>
        </w:rPr>
        <w:t xml:space="preserve">explicit modelling of target in </w:t>
      </w:r>
      <w:r>
        <w:rPr>
          <w:rFonts w:ascii="Times New Roman" w:hAnsi="Times New Roman"/>
          <w:b/>
          <w:bCs/>
          <w:i/>
          <w:iCs/>
          <w:sz w:val="24"/>
          <w:lang w:eastAsia="zh-CN"/>
        </w:rPr>
        <w:t xml:space="preserve">random or </w:t>
      </w:r>
      <w:r w:rsidRPr="00305A73">
        <w:rPr>
          <w:rFonts w:ascii="Times New Roman" w:hAnsi="Times New Roman"/>
          <w:b/>
          <w:bCs/>
          <w:i/>
          <w:iCs/>
          <w:sz w:val="24"/>
          <w:lang w:eastAsia="zh-CN"/>
        </w:rPr>
        <w:t>known positions.</w:t>
      </w:r>
    </w:p>
    <w:p w14:paraId="2A1B7C2E" w14:textId="77777777" w:rsidR="003D35BA" w:rsidRPr="00305A73" w:rsidRDefault="003D35BA" w:rsidP="003D35BA">
      <w:pPr>
        <w:rPr>
          <w:lang w:eastAsia="zh-CN"/>
        </w:rPr>
      </w:pPr>
    </w:p>
    <w:p w14:paraId="7B77C5C0" w14:textId="77777777" w:rsidR="003D35BA" w:rsidRPr="00305A73" w:rsidRDefault="003D35BA" w:rsidP="003D35BA">
      <w:pPr>
        <w:rPr>
          <w:b/>
          <w:bCs/>
          <w:i/>
          <w:iCs/>
        </w:rPr>
      </w:pPr>
      <w:r w:rsidRPr="00305A73">
        <w:rPr>
          <w:b/>
          <w:bCs/>
          <w:i/>
          <w:iCs/>
          <w:lang w:eastAsia="zh-CN"/>
        </w:rPr>
        <w:t xml:space="preserve">Proposal 2: </w:t>
      </w:r>
      <w:r w:rsidRPr="00305A73">
        <w:rPr>
          <w:b/>
          <w:bCs/>
          <w:i/>
          <w:iCs/>
        </w:rPr>
        <w:t>the channel model should be defined to support</w:t>
      </w:r>
      <w:r>
        <w:rPr>
          <w:b/>
          <w:bCs/>
          <w:i/>
          <w:iCs/>
        </w:rPr>
        <w:t>:</w:t>
      </w:r>
    </w:p>
    <w:p w14:paraId="3CEA5D2C" w14:textId="77777777" w:rsidR="003D35BA" w:rsidRPr="00305A73" w:rsidRDefault="003D35BA" w:rsidP="003D35BA">
      <w:pPr>
        <w:pStyle w:val="ListParagraph"/>
        <w:numPr>
          <w:ilvl w:val="0"/>
          <w:numId w:val="18"/>
        </w:numPr>
        <w:ind w:leftChars="0"/>
        <w:rPr>
          <w:rFonts w:ascii="Times New Roman" w:hAnsi="Times New Roman"/>
          <w:b/>
          <w:bCs/>
          <w:i/>
          <w:iCs/>
          <w:sz w:val="24"/>
        </w:rPr>
      </w:pPr>
      <w:r w:rsidRPr="00305A73">
        <w:rPr>
          <w:rFonts w:ascii="Times New Roman" w:hAnsi="Times New Roman"/>
          <w:b/>
          <w:bCs/>
          <w:i/>
          <w:iCs/>
          <w:sz w:val="24"/>
        </w:rPr>
        <w:t>Mono-static and bi-static sensing</w:t>
      </w:r>
    </w:p>
    <w:p w14:paraId="30B1E83B" w14:textId="77777777" w:rsidR="003D35BA" w:rsidRDefault="003D35BA" w:rsidP="00C43845">
      <w:pPr>
        <w:jc w:val="both"/>
      </w:pPr>
    </w:p>
    <w:p w14:paraId="0E13C30C" w14:textId="77777777" w:rsidR="003D35BA" w:rsidRPr="00243D19" w:rsidRDefault="003D35BA" w:rsidP="003D35BA">
      <w:pPr>
        <w:jc w:val="both"/>
        <w:rPr>
          <w:b/>
          <w:bCs/>
          <w:i/>
          <w:iCs/>
          <w:lang w:eastAsia="ko-KR"/>
        </w:rPr>
      </w:pPr>
      <w:r w:rsidRPr="00243D19">
        <w:rPr>
          <w:b/>
          <w:bCs/>
          <w:i/>
          <w:iCs/>
          <w:lang w:eastAsia="ko-KR"/>
        </w:rPr>
        <w:t>Proposal 3: The ISAC channel model should support evaluation of sensing only use cases, communications only use cases and use cases that support both sensing and communications.</w:t>
      </w:r>
    </w:p>
    <w:p w14:paraId="70FF0845" w14:textId="77777777" w:rsidR="002F38E0" w:rsidRDefault="002F38E0" w:rsidP="00CE6F69">
      <w:pPr>
        <w:rPr>
          <w:lang w:eastAsia="zh-CN"/>
        </w:rPr>
      </w:pPr>
    </w:p>
    <w:p w14:paraId="738079F5" w14:textId="77777777" w:rsidR="003D35BA" w:rsidRPr="00243D19" w:rsidRDefault="003D35BA" w:rsidP="003D35BA">
      <w:pPr>
        <w:rPr>
          <w:b/>
          <w:bCs/>
          <w:i/>
          <w:iCs/>
          <w:lang w:eastAsia="ko-KR"/>
        </w:rPr>
      </w:pPr>
      <w:r w:rsidRPr="00243D19">
        <w:rPr>
          <w:b/>
          <w:bCs/>
          <w:i/>
          <w:iCs/>
          <w:lang w:eastAsia="ko-KR"/>
        </w:rPr>
        <w:t xml:space="preserve">Proposal 4: For a channel that supports both sensing and communications, the correlation between the two channels will depend on the following: </w:t>
      </w:r>
    </w:p>
    <w:p w14:paraId="22D3A610" w14:textId="77777777" w:rsidR="003D35BA" w:rsidRPr="00243D19" w:rsidRDefault="003D35BA" w:rsidP="003D35BA">
      <w:pPr>
        <w:pStyle w:val="ListParagraph"/>
        <w:numPr>
          <w:ilvl w:val="0"/>
          <w:numId w:val="2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2C96899B" w14:textId="77777777" w:rsidR="003D35BA" w:rsidRPr="00243D19" w:rsidRDefault="003D35BA" w:rsidP="003D35BA">
      <w:pPr>
        <w:pStyle w:val="ListParagraph"/>
        <w:numPr>
          <w:ilvl w:val="1"/>
          <w:numId w:val="2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2629D853" w14:textId="77777777" w:rsidR="003D35BA" w:rsidRPr="00243D19" w:rsidRDefault="003D35BA" w:rsidP="003D35BA">
      <w:pPr>
        <w:pStyle w:val="ListParagraph"/>
        <w:numPr>
          <w:ilvl w:val="1"/>
          <w:numId w:val="2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lastRenderedPageBreak/>
        <w:t>Difference between frequency band for sensing and frequency band for communication</w:t>
      </w:r>
    </w:p>
    <w:p w14:paraId="2E5CB9E7" w14:textId="77777777" w:rsidR="003D35BA" w:rsidRPr="00243D19" w:rsidRDefault="003D35BA" w:rsidP="003D35BA">
      <w:pPr>
        <w:pStyle w:val="ListParagraph"/>
        <w:numPr>
          <w:ilvl w:val="0"/>
          <w:numId w:val="2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36548CEA" w14:textId="77777777" w:rsidR="003D35BA" w:rsidRPr="00243D19" w:rsidRDefault="003D35BA" w:rsidP="003D35BA">
      <w:pPr>
        <w:pStyle w:val="ListParagraph"/>
        <w:numPr>
          <w:ilvl w:val="0"/>
          <w:numId w:val="2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365BF1B6" w14:textId="77777777" w:rsidR="003D35BA" w:rsidRDefault="003D35BA" w:rsidP="00CE6F69">
      <w:pPr>
        <w:rPr>
          <w:lang w:eastAsia="zh-CN"/>
        </w:rPr>
      </w:pPr>
    </w:p>
    <w:p w14:paraId="5F99E651" w14:textId="77777777" w:rsidR="003D35BA" w:rsidRPr="003D35BA" w:rsidRDefault="003D35BA" w:rsidP="003D35BA">
      <w:pPr>
        <w:rPr>
          <w:b/>
          <w:bCs/>
          <w:i/>
          <w:iCs/>
          <w:lang w:eastAsia="zh-CN"/>
        </w:rPr>
      </w:pPr>
      <w:r w:rsidRPr="00243D19">
        <w:rPr>
          <w:b/>
          <w:bCs/>
          <w:i/>
          <w:iCs/>
          <w:lang w:eastAsia="zh-CN"/>
        </w:rPr>
        <w:t>P</w:t>
      </w:r>
      <w:r w:rsidRPr="003D35BA">
        <w:rPr>
          <w:b/>
          <w:bCs/>
          <w:i/>
          <w:iCs/>
          <w:lang w:eastAsia="zh-CN"/>
        </w:rPr>
        <w:t xml:space="preserve">roposal 5: </w:t>
      </w:r>
      <w:r w:rsidRPr="003D35BA">
        <w:rPr>
          <w:rFonts w:eastAsia="Calibri"/>
          <w:b/>
          <w:bCs/>
          <w:i/>
          <w:iCs/>
        </w:rPr>
        <w:t>the following aspects can be identified as limitations to the channel model in 3GPP TR 38.901:</w:t>
      </w:r>
    </w:p>
    <w:p w14:paraId="2E25AD5C" w14:textId="77777777" w:rsidR="003D35BA" w:rsidRPr="003D35BA" w:rsidRDefault="003D35BA" w:rsidP="003D35BA">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b/>
          <w:bCs/>
          <w:i/>
          <w:iCs/>
          <w:sz w:val="24"/>
          <w:lang w:val="en-US" w:eastAsia="ko-KR"/>
        </w:rPr>
      </w:pPr>
      <w:r w:rsidRPr="003D35BA">
        <w:rPr>
          <w:rFonts w:ascii="Times New Roman" w:eastAsia="Calibri" w:hAnsi="Times New Roman"/>
          <w:b/>
          <w:bCs/>
          <w:i/>
          <w:iCs/>
          <w:sz w:val="24"/>
        </w:rPr>
        <w:t>Support for various sensing scenarios including mono-static and bi-static sensing.</w:t>
      </w:r>
    </w:p>
    <w:p w14:paraId="76786687" w14:textId="77777777" w:rsidR="003D35BA" w:rsidRPr="003D35BA" w:rsidRDefault="003D35BA" w:rsidP="003D35BA">
      <w:pPr>
        <w:pStyle w:val="ListParagraph"/>
        <w:numPr>
          <w:ilvl w:val="0"/>
          <w:numId w:val="28"/>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 xml:space="preserve">Target modelling including single/multi-point target modelling, Radar Cross Section, </w:t>
      </w:r>
    </w:p>
    <w:p w14:paraId="04024D85" w14:textId="77777777" w:rsidR="003D35BA" w:rsidRPr="003D35BA" w:rsidRDefault="003D35BA" w:rsidP="003D35BA">
      <w:pPr>
        <w:pStyle w:val="ListParagraph"/>
        <w:numPr>
          <w:ilvl w:val="0"/>
          <w:numId w:val="28"/>
        </w:numPr>
        <w:spacing w:line="259" w:lineRule="auto"/>
        <w:ind w:leftChars="0"/>
        <w:contextualSpacing/>
        <w:rPr>
          <w:rFonts w:ascii="Times New Roman" w:eastAsia="Calibri" w:hAnsi="Times New Roman"/>
          <w:b/>
          <w:bCs/>
          <w:i/>
          <w:iCs/>
          <w:sz w:val="24"/>
          <w:lang w:eastAsia="zh-CN"/>
        </w:rPr>
      </w:pPr>
      <w:r w:rsidRPr="003D35BA">
        <w:rPr>
          <w:rFonts w:ascii="Times New Roman" w:eastAsia="Calibri" w:hAnsi="Times New Roman"/>
          <w:b/>
          <w:bCs/>
          <w:i/>
          <w:iCs/>
          <w:sz w:val="24"/>
        </w:rPr>
        <w:t xml:space="preserve">Slow Fading: Large scale parameters (LSPs) for sensing channel including Pathloss, LOS/NLOS state determination for the sensing channel, shadow fading, XPR and </w:t>
      </w:r>
      <w:proofErr w:type="spellStart"/>
      <w:r w:rsidRPr="003D35BA">
        <w:rPr>
          <w:rFonts w:ascii="Times New Roman" w:eastAsia="Calibri" w:hAnsi="Times New Roman"/>
          <w:b/>
          <w:bCs/>
          <w:i/>
          <w:iCs/>
          <w:sz w:val="24"/>
        </w:rPr>
        <w:t>AoA</w:t>
      </w:r>
      <w:proofErr w:type="spellEnd"/>
      <w:r w:rsidRPr="003D35BA">
        <w:rPr>
          <w:rFonts w:ascii="Times New Roman" w:eastAsia="Calibri" w:hAnsi="Times New Roman"/>
          <w:b/>
          <w:bCs/>
          <w:i/>
          <w:iCs/>
          <w:sz w:val="24"/>
        </w:rPr>
        <w:t>/</w:t>
      </w:r>
      <w:proofErr w:type="spellStart"/>
      <w:r w:rsidRPr="003D35BA">
        <w:rPr>
          <w:rFonts w:ascii="Times New Roman" w:eastAsia="Calibri" w:hAnsi="Times New Roman"/>
          <w:b/>
          <w:bCs/>
          <w:i/>
          <w:iCs/>
          <w:sz w:val="24"/>
        </w:rPr>
        <w:t>AoD</w:t>
      </w:r>
      <w:proofErr w:type="spellEnd"/>
      <w:r w:rsidRPr="003D35BA">
        <w:rPr>
          <w:rFonts w:ascii="Times New Roman" w:eastAsia="Calibri" w:hAnsi="Times New Roman"/>
          <w:b/>
          <w:bCs/>
          <w:i/>
          <w:iCs/>
          <w:sz w:val="24"/>
        </w:rPr>
        <w:t>.</w:t>
      </w:r>
    </w:p>
    <w:p w14:paraId="6764A02F" w14:textId="77777777" w:rsidR="003D35BA" w:rsidRPr="003D35BA" w:rsidRDefault="003D35BA" w:rsidP="003D35BA">
      <w:pPr>
        <w:pStyle w:val="ListParagraph"/>
        <w:numPr>
          <w:ilvl w:val="0"/>
          <w:numId w:val="28"/>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 xml:space="preserve">Fast Fading: Small scale parameters (SSPs) for sensing channel including LOS/NLOS, and cluster/Ray modelling, </w:t>
      </w:r>
    </w:p>
    <w:p w14:paraId="1A62261C" w14:textId="77777777" w:rsidR="003D35BA" w:rsidRPr="003D35BA" w:rsidRDefault="003D35BA" w:rsidP="003D35BA">
      <w:pPr>
        <w:pStyle w:val="ListParagraph"/>
        <w:numPr>
          <w:ilvl w:val="0"/>
          <w:numId w:val="28"/>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background channel modelling</w:t>
      </w:r>
    </w:p>
    <w:p w14:paraId="425CBD63" w14:textId="77777777" w:rsidR="003D35BA" w:rsidRPr="003D35BA" w:rsidRDefault="003D35BA" w:rsidP="003D35BA">
      <w:pPr>
        <w:pStyle w:val="ListParagraph"/>
        <w:numPr>
          <w:ilvl w:val="0"/>
          <w:numId w:val="28"/>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Spatial and temporal consistency</w:t>
      </w:r>
    </w:p>
    <w:p w14:paraId="7ADA6829" w14:textId="77777777" w:rsidR="003D35BA" w:rsidRPr="003D35BA" w:rsidRDefault="003D35BA" w:rsidP="003D35BA">
      <w:pPr>
        <w:pStyle w:val="ListParagraph"/>
        <w:numPr>
          <w:ilvl w:val="0"/>
          <w:numId w:val="28"/>
        </w:numPr>
        <w:spacing w:line="259" w:lineRule="auto"/>
        <w:ind w:leftChars="0"/>
        <w:contextualSpacing/>
        <w:rPr>
          <w:rFonts w:ascii="Times New Roman" w:eastAsia="Calibri" w:hAnsi="Times New Roman"/>
          <w:b/>
          <w:bCs/>
          <w:i/>
          <w:iCs/>
          <w:sz w:val="24"/>
        </w:rPr>
      </w:pPr>
      <w:r w:rsidRPr="003D35BA">
        <w:rPr>
          <w:rFonts w:ascii="Times New Roman" w:eastAsia="Calibri" w:hAnsi="Times New Roman"/>
          <w:b/>
          <w:bCs/>
          <w:i/>
          <w:iCs/>
          <w:sz w:val="24"/>
        </w:rPr>
        <w:t>Mobility</w:t>
      </w:r>
    </w:p>
    <w:p w14:paraId="5048A791" w14:textId="77777777" w:rsidR="003D35BA" w:rsidRDefault="003D35BA" w:rsidP="00CE6F69">
      <w:pPr>
        <w:rPr>
          <w:lang w:eastAsia="zh-CN"/>
        </w:rPr>
      </w:pPr>
    </w:p>
    <w:p w14:paraId="5D982F6F" w14:textId="77777777" w:rsidR="00BE124C" w:rsidRPr="00BE124C" w:rsidRDefault="00BE124C" w:rsidP="00BE124C">
      <w:pPr>
        <w:rPr>
          <w:b/>
          <w:bCs/>
          <w:i/>
          <w:iCs/>
          <w:lang w:eastAsia="zh-CN"/>
        </w:rPr>
      </w:pPr>
      <w:r w:rsidRPr="00BE124C">
        <w:rPr>
          <w:b/>
          <w:bCs/>
          <w:i/>
          <w:iCs/>
          <w:lang w:eastAsia="zh-CN"/>
        </w:rPr>
        <w:t>Proposal 6: The number of incoming/output rays corresponding to a scattering point is related to the LOS/NLOS condition as follows:</w:t>
      </w:r>
    </w:p>
    <w:p w14:paraId="326099E1" w14:textId="77777777" w:rsidR="00BE124C" w:rsidRPr="00BE124C" w:rsidRDefault="00BE124C" w:rsidP="00BE124C">
      <w:pPr>
        <w:rPr>
          <w:b/>
          <w:bCs/>
          <w:i/>
          <w:iCs/>
          <w:lang w:eastAsia="zh-CN"/>
        </w:rPr>
      </w:pPr>
    </w:p>
    <w:tbl>
      <w:tblPr>
        <w:tblStyle w:val="TableGrid"/>
        <w:tblW w:w="0" w:type="auto"/>
        <w:tblLook w:val="04A0" w:firstRow="1" w:lastRow="0" w:firstColumn="1" w:lastColumn="0" w:noHBand="0" w:noVBand="1"/>
      </w:tblPr>
      <w:tblGrid>
        <w:gridCol w:w="3116"/>
        <w:gridCol w:w="2279"/>
        <w:gridCol w:w="3955"/>
      </w:tblGrid>
      <w:tr w:rsidR="00BE124C" w:rsidRPr="00BE124C" w14:paraId="38DB63C1" w14:textId="77777777" w:rsidTr="00025614">
        <w:tc>
          <w:tcPr>
            <w:tcW w:w="3116" w:type="dxa"/>
          </w:tcPr>
          <w:p w14:paraId="3EFC1D70"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Scattering Point Model</w:t>
            </w:r>
          </w:p>
        </w:tc>
        <w:tc>
          <w:tcPr>
            <w:tcW w:w="2279" w:type="dxa"/>
          </w:tcPr>
          <w:p w14:paraId="69021D37"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LOS/NLOS</w:t>
            </w:r>
          </w:p>
        </w:tc>
        <w:tc>
          <w:tcPr>
            <w:tcW w:w="3955" w:type="dxa"/>
          </w:tcPr>
          <w:p w14:paraId="1127A46B"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 incoming/outgoing rays</w:t>
            </w:r>
          </w:p>
        </w:tc>
      </w:tr>
      <w:tr w:rsidR="00BE124C" w:rsidRPr="00BE124C" w14:paraId="0D0E9AEE" w14:textId="77777777" w:rsidTr="00025614">
        <w:tc>
          <w:tcPr>
            <w:tcW w:w="3116" w:type="dxa"/>
          </w:tcPr>
          <w:p w14:paraId="538EB682"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24FC7970"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04CB79DC" w14:textId="083D73BE" w:rsidR="00BE124C" w:rsidRPr="00BE124C" w:rsidRDefault="000D63B3" w:rsidP="00025614">
            <w:pPr>
              <w:jc w:val="center"/>
              <w:rPr>
                <w:rFonts w:eastAsia="DengXian"/>
                <w:b/>
                <w:bCs/>
                <w:i/>
                <w:iCs/>
                <w:lang w:val="en-GB" w:eastAsia="zh-CN"/>
              </w:rPr>
            </w:pPr>
            <w:r>
              <w:rPr>
                <w:rFonts w:eastAsia="DengXian"/>
                <w:b/>
                <w:bCs/>
                <w:i/>
                <w:iCs/>
                <w:lang w:val="en-GB" w:eastAsia="zh-CN"/>
              </w:rPr>
              <w:t xml:space="preserve">At least </w:t>
            </w:r>
            <w:r w:rsidR="00BE124C" w:rsidRPr="00BE124C">
              <w:rPr>
                <w:rFonts w:eastAsia="DengXian"/>
                <w:b/>
                <w:bCs/>
                <w:i/>
                <w:iCs/>
                <w:lang w:val="en-GB" w:eastAsia="zh-CN"/>
              </w:rPr>
              <w:t>one</w:t>
            </w:r>
          </w:p>
        </w:tc>
      </w:tr>
      <w:tr w:rsidR="00BE124C" w:rsidRPr="00BE124C" w14:paraId="17B0E20A" w14:textId="77777777" w:rsidTr="00025614">
        <w:tc>
          <w:tcPr>
            <w:tcW w:w="3116" w:type="dxa"/>
          </w:tcPr>
          <w:p w14:paraId="045A642C"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1AC198F2"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10152ECB"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Multiple</w:t>
            </w:r>
          </w:p>
        </w:tc>
      </w:tr>
      <w:tr w:rsidR="00BE124C" w:rsidRPr="00BE124C" w14:paraId="268C2D55" w14:textId="77777777" w:rsidTr="00025614">
        <w:tc>
          <w:tcPr>
            <w:tcW w:w="3116" w:type="dxa"/>
          </w:tcPr>
          <w:p w14:paraId="77DC4743"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58A6C6EE"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112A8064" w14:textId="0FC04B71" w:rsidR="00BE124C" w:rsidRPr="00BE124C" w:rsidRDefault="000D63B3" w:rsidP="00025614">
            <w:pPr>
              <w:jc w:val="center"/>
              <w:rPr>
                <w:rFonts w:eastAsia="DengXian"/>
                <w:b/>
                <w:bCs/>
                <w:i/>
                <w:iCs/>
                <w:lang w:val="en-GB" w:eastAsia="zh-CN"/>
              </w:rPr>
            </w:pPr>
            <w:r>
              <w:rPr>
                <w:rFonts w:eastAsia="DengXian"/>
                <w:b/>
                <w:bCs/>
                <w:i/>
                <w:iCs/>
                <w:lang w:val="en-GB" w:eastAsia="zh-CN"/>
              </w:rPr>
              <w:t>At least o</w:t>
            </w:r>
            <w:r w:rsidR="00BE124C" w:rsidRPr="00BE124C">
              <w:rPr>
                <w:rFonts w:eastAsia="DengXian"/>
                <w:b/>
                <w:bCs/>
                <w:i/>
                <w:iCs/>
                <w:lang w:val="en-GB" w:eastAsia="zh-CN"/>
              </w:rPr>
              <w:t>ne per scattering point</w:t>
            </w:r>
          </w:p>
        </w:tc>
      </w:tr>
      <w:tr w:rsidR="00BE124C" w:rsidRPr="00BE124C" w14:paraId="560774B3" w14:textId="77777777" w:rsidTr="00025614">
        <w:tc>
          <w:tcPr>
            <w:tcW w:w="3116" w:type="dxa"/>
          </w:tcPr>
          <w:p w14:paraId="6AB3E7C6"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12CF853A"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3E36C3EF" w14:textId="77777777" w:rsidR="00BE124C" w:rsidRPr="00BE124C" w:rsidRDefault="00BE124C" w:rsidP="00025614">
            <w:pPr>
              <w:jc w:val="center"/>
              <w:rPr>
                <w:rFonts w:eastAsia="DengXian"/>
                <w:b/>
                <w:bCs/>
                <w:i/>
                <w:iCs/>
                <w:lang w:val="en-GB" w:eastAsia="zh-CN"/>
              </w:rPr>
            </w:pPr>
            <w:r w:rsidRPr="00BE124C">
              <w:rPr>
                <w:rFonts w:eastAsia="DengXian"/>
                <w:b/>
                <w:bCs/>
                <w:i/>
                <w:iCs/>
                <w:lang w:val="en-GB" w:eastAsia="zh-CN"/>
              </w:rPr>
              <w:t>Multiple</w:t>
            </w:r>
          </w:p>
        </w:tc>
      </w:tr>
    </w:tbl>
    <w:p w14:paraId="7714DECD" w14:textId="77777777" w:rsidR="00BE124C" w:rsidRPr="00BE124C" w:rsidRDefault="00BE124C" w:rsidP="00BE124C">
      <w:pPr>
        <w:rPr>
          <w:b/>
          <w:bCs/>
          <w:i/>
          <w:iCs/>
          <w:lang w:eastAsia="zh-CN"/>
        </w:rPr>
      </w:pPr>
    </w:p>
    <w:p w14:paraId="76B44E43" w14:textId="77777777" w:rsidR="00BE124C" w:rsidRPr="00BE124C" w:rsidRDefault="00BE124C" w:rsidP="00BE124C">
      <w:pPr>
        <w:rPr>
          <w:b/>
          <w:bCs/>
          <w:i/>
          <w:iCs/>
          <w:lang w:eastAsia="zh-CN"/>
        </w:rPr>
      </w:pPr>
    </w:p>
    <w:p w14:paraId="7E2B60D7" w14:textId="77777777" w:rsidR="00BE124C" w:rsidRPr="00BE124C" w:rsidRDefault="00BE124C" w:rsidP="00BE124C">
      <w:pPr>
        <w:rPr>
          <w:b/>
          <w:bCs/>
          <w:i/>
          <w:iCs/>
          <w:lang w:eastAsia="zh-CN"/>
        </w:rPr>
      </w:pPr>
      <w:r w:rsidRPr="00BE124C">
        <w:rPr>
          <w:b/>
          <w:bCs/>
          <w:i/>
          <w:iCs/>
          <w:lang w:eastAsia="zh-CN"/>
        </w:rPr>
        <w:t xml:space="preserve">Proposal 7: </w:t>
      </w:r>
    </w:p>
    <w:p w14:paraId="612F05B9" w14:textId="77777777" w:rsidR="00BE124C" w:rsidRPr="00BE124C" w:rsidRDefault="00BE124C" w:rsidP="00BE124C">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A single cluster set with appropriate parameters may be used to represent a target in the SLS as default. </w:t>
      </w:r>
    </w:p>
    <w:p w14:paraId="63FB8084" w14:textId="77777777" w:rsidR="00BE124C" w:rsidRPr="00BE124C" w:rsidRDefault="00BE124C" w:rsidP="00BE124C">
      <w:pPr>
        <w:pStyle w:val="ListParagraph"/>
        <w:numPr>
          <w:ilvl w:val="0"/>
          <w:numId w:val="18"/>
        </w:numPr>
        <w:ind w:leftChars="0"/>
        <w:rPr>
          <w:rFonts w:ascii="Times New Roman" w:hAnsi="Times New Roman"/>
          <w:b/>
          <w:bCs/>
          <w:i/>
          <w:iCs/>
          <w:sz w:val="24"/>
          <w:lang w:eastAsia="zh-CN"/>
        </w:rPr>
      </w:pPr>
      <w:r w:rsidRPr="00BE124C">
        <w:rPr>
          <w:rFonts w:ascii="Times New Roman" w:hAnsi="Times New Roman"/>
          <w:b/>
          <w:bCs/>
          <w:i/>
          <w:iCs/>
          <w:sz w:val="24"/>
          <w:lang w:eastAsia="zh-CN"/>
        </w:rPr>
        <w:t xml:space="preserve">multi-point set clusters may be used in LLS or for use cases and scenarios where there may be a need to differentiate between target types or to track the movement of a </w:t>
      </w:r>
      <w:proofErr w:type="gramStart"/>
      <w:r w:rsidRPr="00BE124C">
        <w:rPr>
          <w:rFonts w:ascii="Times New Roman" w:hAnsi="Times New Roman"/>
          <w:b/>
          <w:bCs/>
          <w:i/>
          <w:iCs/>
          <w:sz w:val="24"/>
          <w:lang w:eastAsia="zh-CN"/>
        </w:rPr>
        <w:t>target</w:t>
      </w:r>
      <w:proofErr w:type="gramEnd"/>
    </w:p>
    <w:p w14:paraId="45E947DD" w14:textId="77777777" w:rsidR="003D35BA" w:rsidRDefault="003D35BA" w:rsidP="00CE6F69">
      <w:pPr>
        <w:rPr>
          <w:lang w:eastAsia="zh-CN"/>
        </w:rPr>
      </w:pPr>
    </w:p>
    <w:p w14:paraId="008C24C0" w14:textId="77777777" w:rsidR="00BE124C" w:rsidRDefault="00BE124C" w:rsidP="00CE6F69">
      <w:pPr>
        <w:rPr>
          <w:lang w:eastAsia="zh-CN"/>
        </w:rPr>
      </w:pPr>
    </w:p>
    <w:p w14:paraId="3D56C092" w14:textId="2A2AF335" w:rsidR="00BE124C" w:rsidRPr="00BE124C" w:rsidRDefault="00BE124C" w:rsidP="00BE124C">
      <w:pPr>
        <w:spacing w:line="259" w:lineRule="auto"/>
        <w:contextualSpacing/>
        <w:jc w:val="both"/>
        <w:rPr>
          <w:rFonts w:eastAsia="Calibri"/>
          <w:b/>
          <w:bCs/>
          <w:i/>
          <w:iCs/>
        </w:rPr>
      </w:pPr>
      <w:r w:rsidRPr="00BE124C">
        <w:rPr>
          <w:rFonts w:eastAsia="Calibri"/>
          <w:b/>
          <w:bCs/>
          <w:i/>
          <w:iCs/>
        </w:rPr>
        <w:t xml:space="preserve">Proposal 8: </w:t>
      </w:r>
      <w:r w:rsidR="00695900" w:rsidRPr="00695900">
        <w:rPr>
          <w:rFonts w:eastAsia="Calibri"/>
          <w:b/>
          <w:bCs/>
          <w:i/>
          <w:iCs/>
        </w:rPr>
        <w:t>To ensure a common understanding, RAN1 should define explicitly what is meant by RCS for ISAC.</w:t>
      </w:r>
    </w:p>
    <w:p w14:paraId="44267BB4" w14:textId="77777777" w:rsidR="00BE124C" w:rsidRPr="00BE124C" w:rsidRDefault="00BE124C" w:rsidP="00BE124C">
      <w:pPr>
        <w:spacing w:line="259" w:lineRule="auto"/>
        <w:contextualSpacing/>
        <w:jc w:val="both"/>
        <w:rPr>
          <w:rFonts w:eastAsia="Calibri"/>
          <w:b/>
          <w:bCs/>
          <w:i/>
          <w:iCs/>
        </w:rPr>
      </w:pPr>
    </w:p>
    <w:p w14:paraId="136479FE" w14:textId="77777777" w:rsidR="00BE124C" w:rsidRPr="00BE124C" w:rsidRDefault="00BE124C" w:rsidP="00BE124C">
      <w:pPr>
        <w:spacing w:line="259" w:lineRule="auto"/>
        <w:contextualSpacing/>
        <w:jc w:val="both"/>
        <w:rPr>
          <w:rFonts w:eastAsia="Calibri"/>
          <w:b/>
          <w:bCs/>
          <w:i/>
          <w:iCs/>
        </w:rPr>
      </w:pPr>
      <w:r w:rsidRPr="00BE124C">
        <w:rPr>
          <w:b/>
          <w:bCs/>
          <w:i/>
          <w:iCs/>
          <w:lang w:eastAsia="zh-CN"/>
        </w:rPr>
        <w:t xml:space="preserve">Proposal 9: </w:t>
      </w:r>
      <w:r w:rsidRPr="00BE124C">
        <w:rPr>
          <w:rFonts w:eastAsia="Calibri"/>
          <w:b/>
          <w:bCs/>
          <w:i/>
          <w:iCs/>
        </w:rPr>
        <w:t xml:space="preserve">To incorporate the RCS in the channel model, it should be modeled as part of the target channel or as part of a background channel in which there is an explicit environmental object. </w:t>
      </w:r>
    </w:p>
    <w:p w14:paraId="10A8B156" w14:textId="77777777" w:rsidR="00BE124C" w:rsidRPr="00BE124C" w:rsidRDefault="00BE124C" w:rsidP="00BE124C">
      <w:pPr>
        <w:spacing w:line="259" w:lineRule="auto"/>
        <w:contextualSpacing/>
        <w:jc w:val="both"/>
        <w:rPr>
          <w:rFonts w:eastAsia="Calibri"/>
          <w:b/>
          <w:bCs/>
          <w:i/>
          <w:iCs/>
        </w:rPr>
      </w:pPr>
    </w:p>
    <w:p w14:paraId="32A7DC3A" w14:textId="77777777" w:rsidR="00BE124C" w:rsidRPr="00BE124C" w:rsidRDefault="00BE124C" w:rsidP="00BE124C">
      <w:pPr>
        <w:spacing w:line="259" w:lineRule="auto"/>
        <w:contextualSpacing/>
        <w:jc w:val="both"/>
        <w:rPr>
          <w:rFonts w:eastAsia="DengXian"/>
          <w:b/>
          <w:bCs/>
          <w:i/>
          <w:iCs/>
          <w:lang w:eastAsia="zh-CN"/>
        </w:rPr>
      </w:pPr>
      <w:r w:rsidRPr="00BE124C">
        <w:rPr>
          <w:rFonts w:eastAsia="Calibri"/>
          <w:b/>
          <w:bCs/>
          <w:i/>
          <w:iCs/>
        </w:rPr>
        <w:t xml:space="preserve">Proposal 10: Based on the agreement in RAN1#116-bis, the </w:t>
      </w:r>
      <w:r w:rsidRPr="00BE124C">
        <w:rPr>
          <w:rFonts w:eastAsia="DengXian"/>
          <w:b/>
          <w:bCs/>
          <w:i/>
          <w:iCs/>
          <w:lang w:eastAsia="zh-CN"/>
        </w:rPr>
        <w:t>RCS value is generated by combining a deterministic component and a randomly generated component.</w:t>
      </w:r>
    </w:p>
    <w:p w14:paraId="6CB86872" w14:textId="77777777" w:rsidR="00BE124C" w:rsidRPr="00BE124C" w:rsidRDefault="00BE124C" w:rsidP="00BE124C">
      <w:pPr>
        <w:pStyle w:val="ListParagraph"/>
        <w:numPr>
          <w:ilvl w:val="0"/>
          <w:numId w:val="25"/>
        </w:numPr>
        <w:spacing w:line="259" w:lineRule="auto"/>
        <w:ind w:leftChars="0" w:left="360"/>
        <w:contextualSpacing/>
        <w:jc w:val="both"/>
        <w:rPr>
          <w:rFonts w:ascii="Times New Roman" w:eastAsia="DengXian" w:hAnsi="Times New Roman"/>
          <w:b/>
          <w:bCs/>
          <w:i/>
          <w:iCs/>
          <w:sz w:val="24"/>
          <w:lang w:eastAsia="zh-CN"/>
        </w:rPr>
      </w:pPr>
      <w:r w:rsidRPr="00BE124C">
        <w:rPr>
          <w:rFonts w:ascii="Times New Roman" w:eastAsia="Calibri" w:hAnsi="Times New Roman"/>
          <w:b/>
          <w:bCs/>
          <w:i/>
          <w:iCs/>
          <w:sz w:val="24"/>
        </w:rPr>
        <w:lastRenderedPageBreak/>
        <w:t xml:space="preserve">It may be </w:t>
      </w:r>
      <w:proofErr w:type="spellStart"/>
      <w:r w:rsidRPr="00BE124C">
        <w:rPr>
          <w:rFonts w:ascii="Times New Roman" w:eastAsia="Calibri" w:hAnsi="Times New Roman"/>
          <w:b/>
          <w:bCs/>
          <w:i/>
          <w:iCs/>
          <w:sz w:val="24"/>
        </w:rPr>
        <w:t>modeled</w:t>
      </w:r>
      <w:proofErr w:type="spellEnd"/>
      <w:r w:rsidRPr="00BE124C">
        <w:rPr>
          <w:rFonts w:ascii="Times New Roman" w:eastAsia="Calibri" w:hAnsi="Times New Roman"/>
          <w:b/>
          <w:bCs/>
          <w:i/>
          <w:iCs/>
          <w:sz w:val="24"/>
        </w:rPr>
        <w:t xml:space="preserve"> as a combination of a slow fading component that affects the path loss and is dependent on the </w:t>
      </w:r>
      <w:proofErr w:type="gramStart"/>
      <w:r w:rsidRPr="00BE124C">
        <w:rPr>
          <w:rFonts w:ascii="Times New Roman" w:eastAsia="Calibri" w:hAnsi="Times New Roman"/>
          <w:b/>
          <w:bCs/>
          <w:i/>
          <w:iCs/>
          <w:sz w:val="24"/>
        </w:rPr>
        <w:t>large scale</w:t>
      </w:r>
      <w:proofErr w:type="gramEnd"/>
      <w:r w:rsidRPr="00BE124C">
        <w:rPr>
          <w:rFonts w:ascii="Times New Roman" w:eastAsia="Calibri" w:hAnsi="Times New Roman"/>
          <w:b/>
          <w:bCs/>
          <w:i/>
          <w:iCs/>
          <w:sz w:val="24"/>
        </w:rPr>
        <w:t xml:space="preserve"> RCS factors such as the size, and carrier frequency, and a fast fading component that is dependent on small scale factors such as the incident and reflected angle of the multiple paths within the cluster(s) of the target.</w:t>
      </w:r>
    </w:p>
    <w:p w14:paraId="641180B6" w14:textId="77777777" w:rsidR="00BE124C" w:rsidRDefault="00BE124C" w:rsidP="00CE6F69">
      <w:pPr>
        <w:rPr>
          <w:lang w:eastAsia="zh-CN"/>
        </w:rPr>
      </w:pPr>
    </w:p>
    <w:p w14:paraId="6387C2B8" w14:textId="77777777" w:rsidR="00BE124C" w:rsidRPr="00877474" w:rsidRDefault="00BE124C" w:rsidP="00BE124C">
      <w:pPr>
        <w:tabs>
          <w:tab w:val="left" w:pos="0"/>
        </w:tabs>
        <w:suppressAutoHyphens/>
        <w:rPr>
          <w:b/>
          <w:bCs/>
          <w:i/>
          <w:iCs/>
          <w:lang w:eastAsia="zh-CN"/>
        </w:rPr>
      </w:pPr>
      <w:r w:rsidRPr="00A5119D">
        <w:rPr>
          <w:rFonts w:eastAsiaTheme="minorEastAsia"/>
          <w:b/>
          <w:bCs/>
          <w:i/>
          <w:iCs/>
          <w:lang w:eastAsia="zh-CN"/>
        </w:rPr>
        <w:t>Proposal</w:t>
      </w:r>
      <w:r>
        <w:rPr>
          <w:rFonts w:eastAsiaTheme="minorEastAsia"/>
          <w:b/>
          <w:bCs/>
          <w:i/>
          <w:iCs/>
          <w:lang w:eastAsia="zh-CN"/>
        </w:rPr>
        <w:t xml:space="preserve"> 11</w:t>
      </w:r>
      <w:r w:rsidRPr="00A5119D">
        <w:rPr>
          <w:rFonts w:eastAsiaTheme="minorEastAsia"/>
          <w:b/>
          <w:bCs/>
          <w:i/>
          <w:iCs/>
          <w:lang w:eastAsia="zh-CN"/>
        </w:rPr>
        <w:t xml:space="preserve">: </w:t>
      </w:r>
      <w:r w:rsidRPr="00877474">
        <w:rPr>
          <w:b/>
          <w:bCs/>
          <w:i/>
          <w:iCs/>
          <w:lang w:eastAsia="zh-CN"/>
        </w:rPr>
        <w:t>For path loss, the total path loss is a combination of the path loss between the target and the transmitter and the transmitter and the receiver</w:t>
      </w:r>
      <w:r>
        <w:rPr>
          <w:b/>
          <w:bCs/>
          <w:i/>
          <w:iCs/>
          <w:lang w:eastAsia="zh-CN"/>
        </w:rPr>
        <w:t xml:space="preserve"> as</w:t>
      </w:r>
      <w:r w:rsidRPr="00877474">
        <w:rPr>
          <w:b/>
          <w:bCs/>
          <w:i/>
          <w:iCs/>
          <w:lang w:eastAsia="zh-CN"/>
        </w:rPr>
        <w:t xml:space="preserve"> </w:t>
      </w:r>
    </w:p>
    <w:p w14:paraId="6A45E6FB" w14:textId="77777777" w:rsidR="00BE124C" w:rsidRPr="00877474" w:rsidRDefault="00000000" w:rsidP="00BE124C">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oMath>
      </m:oMathPara>
    </w:p>
    <w:p w14:paraId="16BB18BB" w14:textId="77777777" w:rsidR="00BE124C" w:rsidRPr="00877474" w:rsidRDefault="00BE124C" w:rsidP="00BE124C">
      <w:pPr>
        <w:rPr>
          <w:rFonts w:eastAsiaTheme="minorEastAsia"/>
          <w:b/>
          <w:bCs/>
          <w:i/>
          <w:iCs/>
          <w:lang w:eastAsia="zh-CN"/>
        </w:rPr>
      </w:pPr>
      <w:r w:rsidRPr="00877474">
        <w:rPr>
          <w:b/>
          <w:bCs/>
          <w:i/>
          <w:iCs/>
          <w:lang w:eastAsia="zh-CN"/>
        </w:rPr>
        <w:t xml:space="preserve">where d1 is the distance from the transmitter to the target, d2 is the distance from the target to the receiver. </w:t>
      </w:r>
      <w:r w:rsidRPr="00877474">
        <w:rPr>
          <w:rFonts w:eastAsiaTheme="minorEastAsia"/>
          <w:b/>
          <w:bCs/>
          <w:i/>
          <w:iCs/>
          <w:lang w:eastAsia="zh-CN"/>
        </w:rPr>
        <w:t xml:space="preserve">The existing pathloss formula in section 7.4, TR 38.901 can be reused as start point. </w:t>
      </w:r>
      <w:r>
        <w:rPr>
          <w:rFonts w:eastAsiaTheme="minorEastAsia"/>
          <w:b/>
          <w:bCs/>
          <w:i/>
          <w:iCs/>
          <w:lang w:eastAsia="zh-CN"/>
        </w:rPr>
        <w:t xml:space="preserve">With RCS, this </w:t>
      </w:r>
      <w:proofErr w:type="gramStart"/>
      <w:r>
        <w:rPr>
          <w:rFonts w:eastAsiaTheme="minorEastAsia"/>
          <w:b/>
          <w:bCs/>
          <w:i/>
          <w:iCs/>
          <w:lang w:eastAsia="zh-CN"/>
        </w:rPr>
        <w:t>becomes</w:t>
      </w:r>
      <w:proofErr w:type="gramEnd"/>
    </w:p>
    <w:p w14:paraId="22B086D7" w14:textId="77777777" w:rsidR="00BE124C" w:rsidRPr="00877474" w:rsidRDefault="00000000" w:rsidP="00BE124C">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6931B5D4" w14:textId="77777777" w:rsidR="00BE124C" w:rsidRPr="00877474" w:rsidRDefault="00BE124C" w:rsidP="00BE124C">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043519FF" w14:textId="77777777" w:rsidR="00BE124C" w:rsidRDefault="00BE124C" w:rsidP="00CE6F69">
      <w:pPr>
        <w:rPr>
          <w:lang w:eastAsia="zh-CN"/>
        </w:rPr>
      </w:pPr>
    </w:p>
    <w:p w14:paraId="710614A4" w14:textId="77777777" w:rsidR="00BE124C" w:rsidRDefault="00BE124C" w:rsidP="00CE6F69">
      <w:pPr>
        <w:rPr>
          <w:lang w:eastAsia="zh-CN"/>
        </w:rPr>
      </w:pPr>
    </w:p>
    <w:p w14:paraId="0BC42CA5" w14:textId="77777777" w:rsidR="00BE124C" w:rsidRPr="00A5119D" w:rsidRDefault="00BE124C" w:rsidP="00BE124C">
      <w:pPr>
        <w:rPr>
          <w:rFonts w:eastAsiaTheme="minorEastAsia"/>
          <w:b/>
          <w:bCs/>
          <w:i/>
          <w:iCs/>
          <w:lang w:eastAsia="zh-CN"/>
        </w:rPr>
      </w:pPr>
      <w:r w:rsidRPr="00A5119D">
        <w:rPr>
          <w:rFonts w:eastAsiaTheme="minorEastAsia"/>
          <w:b/>
          <w:bCs/>
          <w:i/>
          <w:iCs/>
          <w:lang w:eastAsia="zh-CN"/>
        </w:rPr>
        <w:t>Proposal 1</w:t>
      </w:r>
      <w:r>
        <w:rPr>
          <w:rFonts w:eastAsiaTheme="minorEastAsia"/>
          <w:b/>
          <w:bCs/>
          <w:i/>
          <w:iCs/>
          <w:lang w:eastAsia="zh-CN"/>
        </w:rPr>
        <w:t>2</w:t>
      </w:r>
      <w:r w:rsidRPr="00A5119D">
        <w:rPr>
          <w:rFonts w:eastAsiaTheme="minorEastAsia"/>
          <w:b/>
          <w:bCs/>
          <w:i/>
          <w:iCs/>
          <w:lang w:eastAsia="zh-CN"/>
        </w:rPr>
        <w:t>: reuse the existing LOS probability scheme in TR 38.901, to respectively apply to each of the Tx-target link and target-Rx</w:t>
      </w:r>
      <w:r>
        <w:rPr>
          <w:rFonts w:eastAsiaTheme="minorEastAsia"/>
          <w:b/>
          <w:bCs/>
          <w:i/>
          <w:iCs/>
          <w:lang w:eastAsia="zh-CN"/>
        </w:rPr>
        <w:t xml:space="preserve"> depending on the LOS/NLOS condition case identified in the agreement in RAN1 #116-</w:t>
      </w:r>
      <w:proofErr w:type="gramStart"/>
      <w:r>
        <w:rPr>
          <w:rFonts w:eastAsiaTheme="minorEastAsia"/>
          <w:b/>
          <w:bCs/>
          <w:i/>
          <w:iCs/>
          <w:lang w:eastAsia="zh-CN"/>
        </w:rPr>
        <w:t>bis</w:t>
      </w:r>
      <w:proofErr w:type="gramEnd"/>
    </w:p>
    <w:p w14:paraId="2E9ACE88" w14:textId="77777777" w:rsidR="00BE124C" w:rsidRDefault="00BE124C" w:rsidP="00CE6F69">
      <w:pPr>
        <w:rPr>
          <w:lang w:eastAsia="zh-CN"/>
        </w:rPr>
      </w:pPr>
    </w:p>
    <w:p w14:paraId="67982F20" w14:textId="77777777" w:rsidR="00BE124C" w:rsidRDefault="00BE124C" w:rsidP="00BE124C">
      <w:pPr>
        <w:rPr>
          <w:b/>
          <w:bCs/>
          <w:i/>
          <w:iCs/>
          <w:lang w:eastAsia="zh-CN"/>
        </w:rPr>
      </w:pPr>
      <w:r w:rsidRPr="00A5119D">
        <w:rPr>
          <w:b/>
          <w:bCs/>
          <w:i/>
          <w:iCs/>
          <w:lang w:eastAsia="zh-CN"/>
        </w:rPr>
        <w:t>Proposal 1</w:t>
      </w:r>
      <w:r>
        <w:rPr>
          <w:b/>
          <w:bCs/>
          <w:i/>
          <w:iCs/>
          <w:lang w:eastAsia="zh-CN"/>
        </w:rPr>
        <w:t>3</w:t>
      </w:r>
      <w:r w:rsidRPr="00A5119D">
        <w:rPr>
          <w:b/>
          <w:bCs/>
          <w:i/>
          <w:iCs/>
          <w:lang w:eastAsia="zh-CN"/>
        </w:rPr>
        <w:t xml:space="preserve">: For shadow fading, the existing shadow fading model in TR 38.901 can be used for both mono-static and bi-static sensing. </w:t>
      </w:r>
    </w:p>
    <w:p w14:paraId="6BADDC4F" w14:textId="77777777" w:rsidR="00BE124C" w:rsidRDefault="00BE124C" w:rsidP="00CE6F69">
      <w:pPr>
        <w:rPr>
          <w:lang w:eastAsia="zh-CN"/>
        </w:rPr>
      </w:pPr>
    </w:p>
    <w:p w14:paraId="733FF7CB" w14:textId="77777777" w:rsidR="00BE124C" w:rsidRPr="00A5119D" w:rsidRDefault="00BE124C" w:rsidP="00BE124C">
      <w:pPr>
        <w:rPr>
          <w:b/>
          <w:bCs/>
          <w:i/>
          <w:iCs/>
          <w:lang w:eastAsia="ko-KR"/>
        </w:rPr>
      </w:pPr>
      <w:r w:rsidRPr="00A5119D">
        <w:rPr>
          <w:b/>
          <w:bCs/>
          <w:i/>
          <w:iCs/>
          <w:lang w:eastAsia="ko-KR"/>
        </w:rPr>
        <w:t>Proposal 1</w:t>
      </w:r>
      <w:r>
        <w:rPr>
          <w:b/>
          <w:bCs/>
          <w:i/>
          <w:iCs/>
          <w:lang w:eastAsia="ko-KR"/>
        </w:rPr>
        <w:t>4</w:t>
      </w:r>
      <w:r w:rsidRPr="00A5119D">
        <w:rPr>
          <w:b/>
          <w:bCs/>
          <w:i/>
          <w:iCs/>
          <w:lang w:eastAsia="ko-KR"/>
        </w:rPr>
        <w:t xml:space="preserve">: Angular spread may be different </w:t>
      </w:r>
      <w:r>
        <w:rPr>
          <w:b/>
          <w:bCs/>
          <w:i/>
          <w:iCs/>
          <w:lang w:eastAsia="ko-KR"/>
        </w:rPr>
        <w:t xml:space="preserve">at the Tx and Rx </w:t>
      </w:r>
      <w:r w:rsidRPr="00A5119D">
        <w:rPr>
          <w:b/>
          <w:bCs/>
          <w:i/>
          <w:iCs/>
          <w:lang w:eastAsia="ko-KR"/>
        </w:rPr>
        <w:t xml:space="preserve">for bi-static sensing but </w:t>
      </w:r>
      <w:r>
        <w:rPr>
          <w:b/>
          <w:bCs/>
          <w:i/>
          <w:iCs/>
          <w:lang w:eastAsia="ko-KR"/>
        </w:rPr>
        <w:t xml:space="preserve">is </w:t>
      </w:r>
      <w:r w:rsidRPr="00A5119D">
        <w:rPr>
          <w:b/>
          <w:bCs/>
          <w:i/>
          <w:iCs/>
          <w:lang w:eastAsia="ko-KR"/>
        </w:rPr>
        <w:t>the same for mono-static sensing.</w:t>
      </w:r>
    </w:p>
    <w:p w14:paraId="5590CCB9" w14:textId="77777777" w:rsidR="00BE124C" w:rsidRDefault="00BE124C" w:rsidP="00CE6F69">
      <w:pPr>
        <w:rPr>
          <w:lang w:eastAsia="zh-CN"/>
        </w:rPr>
      </w:pPr>
    </w:p>
    <w:p w14:paraId="0546CEA6" w14:textId="77777777" w:rsidR="00BE124C" w:rsidRPr="00A5119D" w:rsidRDefault="00BE124C" w:rsidP="00BE124C">
      <w:pPr>
        <w:spacing w:line="259" w:lineRule="auto"/>
        <w:contextualSpacing/>
        <w:jc w:val="both"/>
        <w:rPr>
          <w:rFonts w:eastAsia="Calibri"/>
          <w:b/>
          <w:bCs/>
          <w:i/>
          <w:iCs/>
          <w:lang w:eastAsia="zh-CN"/>
        </w:rPr>
      </w:pPr>
      <w:r w:rsidRPr="00A5119D">
        <w:rPr>
          <w:b/>
          <w:bCs/>
          <w:i/>
          <w:iCs/>
          <w:lang w:eastAsia="ko-KR"/>
        </w:rPr>
        <w:t>Proposal 1</w:t>
      </w:r>
      <w:r>
        <w:rPr>
          <w:b/>
          <w:bCs/>
          <w:i/>
          <w:iCs/>
          <w:lang w:eastAsia="ko-KR"/>
        </w:rPr>
        <w:t>5</w:t>
      </w:r>
      <w:r w:rsidRPr="00A5119D">
        <w:rPr>
          <w:b/>
          <w:bCs/>
          <w:i/>
          <w:iCs/>
          <w:lang w:eastAsia="ko-KR"/>
        </w:rPr>
        <w:t xml:space="preserve">: for bi-static sensing, the </w:t>
      </w:r>
      <w:r>
        <w:rPr>
          <w:b/>
          <w:bCs/>
          <w:i/>
          <w:iCs/>
          <w:lang w:eastAsia="ko-KR"/>
        </w:rPr>
        <w:t>X</w:t>
      </w:r>
      <w:r w:rsidRPr="00A5119D">
        <w:rPr>
          <w:b/>
          <w:bCs/>
          <w:i/>
          <w:iCs/>
          <w:lang w:eastAsia="ko-KR"/>
        </w:rPr>
        <w:t xml:space="preserve">PR values may be re-used for communications channels but are different for mono-static </w:t>
      </w:r>
      <w:proofErr w:type="gramStart"/>
      <w:r w:rsidRPr="00A5119D">
        <w:rPr>
          <w:b/>
          <w:bCs/>
          <w:i/>
          <w:iCs/>
          <w:lang w:eastAsia="ko-KR"/>
        </w:rPr>
        <w:t>sensing</w:t>
      </w:r>
      <w:proofErr w:type="gramEnd"/>
    </w:p>
    <w:p w14:paraId="5351D435" w14:textId="77777777" w:rsidR="00BE124C" w:rsidRDefault="00BE124C" w:rsidP="00CE6F69">
      <w:pPr>
        <w:rPr>
          <w:lang w:eastAsia="zh-CN"/>
        </w:rPr>
      </w:pPr>
    </w:p>
    <w:p w14:paraId="28C28FFA" w14:textId="77777777" w:rsidR="00BE124C" w:rsidRDefault="00BE124C" w:rsidP="00BE124C">
      <w:pPr>
        <w:rPr>
          <w:b/>
          <w:bCs/>
          <w:i/>
          <w:iCs/>
          <w:lang w:eastAsia="zh-CN"/>
        </w:rPr>
      </w:pPr>
      <w:r>
        <w:rPr>
          <w:b/>
          <w:bCs/>
          <w:i/>
          <w:iCs/>
          <w:lang w:eastAsia="zh-CN"/>
        </w:rPr>
        <w:t>Proposal 16: Cluster/Ray modeling can be based on a single bounce (with a direct path) or multi-bounce (with indirect paths) model. The maximum number of bounces in the model should be decided.</w:t>
      </w:r>
    </w:p>
    <w:p w14:paraId="4B1A3B58" w14:textId="77777777" w:rsidR="00BE124C" w:rsidRDefault="00BE124C" w:rsidP="00BE124C">
      <w:pPr>
        <w:rPr>
          <w:b/>
          <w:bCs/>
          <w:i/>
          <w:iCs/>
          <w:lang w:eastAsia="zh-CN"/>
        </w:rPr>
      </w:pPr>
    </w:p>
    <w:p w14:paraId="48636A6C" w14:textId="77777777" w:rsidR="00BE124C" w:rsidRDefault="00BE124C" w:rsidP="00BE124C">
      <w:pPr>
        <w:rPr>
          <w:b/>
          <w:bCs/>
          <w:i/>
          <w:iCs/>
          <w:lang w:eastAsia="zh-CN"/>
        </w:rPr>
      </w:pPr>
      <w:r w:rsidRPr="00412E1B">
        <w:rPr>
          <w:rFonts w:eastAsia="Calibri" w:cstheme="minorHAnsi"/>
          <w:b/>
          <w:bCs/>
          <w:i/>
          <w:iCs/>
        </w:rPr>
        <w:t>Proposal 1</w:t>
      </w:r>
      <w:r>
        <w:rPr>
          <w:rFonts w:eastAsia="Calibri" w:cstheme="minorHAnsi"/>
          <w:b/>
          <w:bCs/>
          <w:i/>
          <w:iCs/>
        </w:rPr>
        <w:t>7</w:t>
      </w:r>
      <w:r w:rsidRPr="00412E1B">
        <w:rPr>
          <w:rFonts w:eastAsia="Calibri" w:cstheme="minorHAnsi"/>
          <w:b/>
          <w:bCs/>
          <w:i/>
          <w:iCs/>
        </w:rPr>
        <w:t xml:space="preserve">: Deterministic or semi-deterministic Ray/cluster Modelling can be considered with the parameters for the direct path dependent on the physical location of the target and for the indirect paths in a statistical </w:t>
      </w:r>
      <w:proofErr w:type="gramStart"/>
      <w:r w:rsidRPr="00412E1B">
        <w:rPr>
          <w:rFonts w:eastAsia="Calibri" w:cstheme="minorHAnsi"/>
          <w:b/>
          <w:bCs/>
          <w:i/>
          <w:iCs/>
        </w:rPr>
        <w:t>manner</w:t>
      </w:r>
      <w:proofErr w:type="gramEnd"/>
    </w:p>
    <w:p w14:paraId="28F687B4" w14:textId="77777777" w:rsidR="00BE124C" w:rsidRDefault="00BE124C" w:rsidP="00BE124C">
      <w:pPr>
        <w:rPr>
          <w:b/>
          <w:bCs/>
          <w:i/>
          <w:iCs/>
          <w:lang w:eastAsia="zh-CN"/>
        </w:rPr>
      </w:pPr>
    </w:p>
    <w:p w14:paraId="14C0CF66" w14:textId="77777777" w:rsidR="00BE124C" w:rsidRPr="00412E1B" w:rsidRDefault="00BE124C" w:rsidP="00BE124C">
      <w:pPr>
        <w:rPr>
          <w:b/>
          <w:bCs/>
          <w:i/>
          <w:iCs/>
          <w:lang w:eastAsia="ko-KR"/>
        </w:rPr>
      </w:pPr>
      <w:r w:rsidRPr="00412E1B">
        <w:rPr>
          <w:b/>
          <w:bCs/>
          <w:i/>
          <w:iCs/>
          <w:lang w:eastAsia="ko-KR"/>
        </w:rPr>
        <w:t>Proposal 1</w:t>
      </w:r>
      <w:r>
        <w:rPr>
          <w:b/>
          <w:bCs/>
          <w:i/>
          <w:iCs/>
          <w:lang w:eastAsia="ko-KR"/>
        </w:rPr>
        <w:t>8</w:t>
      </w:r>
      <w:r w:rsidRPr="00412E1B">
        <w:rPr>
          <w:b/>
          <w:bCs/>
          <w:i/>
          <w:iCs/>
          <w:lang w:eastAsia="ko-KR"/>
        </w:rPr>
        <w:t xml:space="preserve">: The need for near-field effect modeling </w:t>
      </w:r>
      <w:r>
        <w:rPr>
          <w:b/>
          <w:bCs/>
          <w:i/>
          <w:iCs/>
          <w:lang w:eastAsia="ko-KR"/>
        </w:rPr>
        <w:t>should</w:t>
      </w:r>
      <w:r w:rsidRPr="00412E1B">
        <w:rPr>
          <w:b/>
          <w:bCs/>
          <w:i/>
          <w:iCs/>
          <w:lang w:eastAsia="ko-KR"/>
        </w:rPr>
        <w:t xml:space="preserve"> be </w:t>
      </w:r>
      <w:r>
        <w:rPr>
          <w:b/>
          <w:bCs/>
          <w:i/>
          <w:iCs/>
          <w:lang w:eastAsia="ko-KR"/>
        </w:rPr>
        <w:t>eliminated</w:t>
      </w:r>
      <w:r w:rsidRPr="00412E1B">
        <w:rPr>
          <w:b/>
          <w:bCs/>
          <w:i/>
          <w:iCs/>
          <w:lang w:eastAsia="ko-KR"/>
        </w:rPr>
        <w:t xml:space="preserve"> by setting minimum distances to ensure far field operation </w:t>
      </w:r>
      <w:proofErr w:type="gramStart"/>
      <w:r w:rsidRPr="00412E1B">
        <w:rPr>
          <w:b/>
          <w:bCs/>
          <w:i/>
          <w:iCs/>
          <w:lang w:eastAsia="ko-KR"/>
        </w:rPr>
        <w:t>only</w:t>
      </w:r>
      <w:proofErr w:type="gramEnd"/>
    </w:p>
    <w:p w14:paraId="2492A4A2" w14:textId="77777777" w:rsidR="00BE124C" w:rsidRDefault="00BE124C" w:rsidP="00CE6F69">
      <w:pPr>
        <w:rPr>
          <w:lang w:eastAsia="zh-CN"/>
        </w:rPr>
      </w:pPr>
    </w:p>
    <w:p w14:paraId="14B6DE79" w14:textId="77777777" w:rsidR="00BE124C" w:rsidRPr="00BE124C" w:rsidRDefault="00BE124C" w:rsidP="00BE124C">
      <w:pPr>
        <w:rPr>
          <w:rFonts w:eastAsiaTheme="minorEastAsia"/>
          <w:b/>
          <w:bCs/>
          <w:i/>
          <w:iCs/>
          <w:lang w:eastAsia="zh-CN"/>
        </w:rPr>
      </w:pPr>
      <w:r w:rsidRPr="00BE124C">
        <w:rPr>
          <w:b/>
          <w:bCs/>
          <w:i/>
          <w:iCs/>
          <w:lang w:eastAsia="zh-CN"/>
        </w:rPr>
        <w:t xml:space="preserve">Proposal 19: </w:t>
      </w:r>
      <w:r w:rsidRPr="00BE124C">
        <w:rPr>
          <w:rFonts w:eastAsiaTheme="minorEastAsia"/>
          <w:b/>
          <w:bCs/>
          <w:i/>
          <w:iCs/>
          <w:lang w:eastAsia="zh-CN"/>
        </w:rPr>
        <w:t xml:space="preserve">the EO should be modeled in the background channel only. The choice of Option 1, 2 and/or 3 should depend on the use case under study and the evaluation </w:t>
      </w:r>
      <w:proofErr w:type="gramStart"/>
      <w:r w:rsidRPr="00BE124C">
        <w:rPr>
          <w:rFonts w:eastAsiaTheme="minorEastAsia"/>
          <w:b/>
          <w:bCs/>
          <w:i/>
          <w:iCs/>
          <w:lang w:eastAsia="zh-CN"/>
        </w:rPr>
        <w:t>methodology</w:t>
      </w:r>
      <w:proofErr w:type="gramEnd"/>
    </w:p>
    <w:p w14:paraId="6C76E943" w14:textId="77777777" w:rsidR="00BE124C" w:rsidRPr="004A3FB3" w:rsidRDefault="00BE124C" w:rsidP="00BE124C">
      <w:pPr>
        <w:rPr>
          <w:b/>
          <w:bCs/>
          <w:i/>
          <w:iCs/>
          <w:lang w:eastAsia="zh-CN"/>
        </w:rPr>
      </w:pPr>
      <w:r w:rsidRPr="004A3FB3">
        <w:rPr>
          <w:b/>
          <w:bCs/>
          <w:i/>
          <w:iCs/>
          <w:lang w:eastAsia="zh-CN"/>
        </w:rPr>
        <w:t xml:space="preserve">Proposal </w:t>
      </w:r>
      <w:r>
        <w:rPr>
          <w:b/>
          <w:bCs/>
          <w:i/>
          <w:iCs/>
          <w:lang w:eastAsia="zh-CN"/>
        </w:rPr>
        <w:t>20</w:t>
      </w:r>
    </w:p>
    <w:p w14:paraId="28DFA55B" w14:textId="77777777" w:rsidR="00BE124C" w:rsidRPr="004A3FB3" w:rsidRDefault="00BE124C" w:rsidP="00BE124C">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the bi-static sensing</w:t>
      </w:r>
    </w:p>
    <w:p w14:paraId="26D74AD5" w14:textId="77777777" w:rsidR="00BE124C" w:rsidRPr="004A3FB3" w:rsidRDefault="00BE124C" w:rsidP="00BE124C">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lastRenderedPageBreak/>
        <w:t>Option 1 (priority 1): The background channel is generated following the existing stochastic channel model in TR 38.901.</w:t>
      </w:r>
    </w:p>
    <w:p w14:paraId="2C5E9EC1" w14:textId="77777777" w:rsidR="00BE124C" w:rsidRPr="004A3FB3" w:rsidRDefault="00BE124C" w:rsidP="00BE124C">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2: </w:t>
      </w:r>
      <w:r>
        <w:rPr>
          <w:rFonts w:ascii="Times New Roman" w:hAnsi="Times New Roman"/>
          <w:b/>
          <w:bCs/>
          <w:i/>
          <w:iCs/>
          <w:sz w:val="24"/>
          <w:lang w:eastAsia="zh-CN"/>
        </w:rPr>
        <w:t>Background</w:t>
      </w:r>
      <w:r w:rsidRPr="004A3FB3">
        <w:rPr>
          <w:rFonts w:ascii="Times New Roman" w:hAnsi="Times New Roman"/>
          <w:b/>
          <w:bCs/>
          <w:i/>
          <w:iCs/>
          <w:sz w:val="24"/>
          <w:lang w:eastAsia="zh-CN"/>
        </w:rPr>
        <w:t xml:space="preserve"> channel</w:t>
      </w:r>
      <w:r>
        <w:rPr>
          <w:rFonts w:ascii="Times New Roman" w:hAnsi="Times New Roman"/>
          <w:b/>
          <w:bCs/>
          <w:i/>
          <w:iCs/>
          <w:sz w:val="24"/>
          <w:lang w:eastAsia="zh-CN"/>
        </w:rPr>
        <w:t xml:space="preserve"> can be generated based on the introduction of an Environmental Object. </w:t>
      </w:r>
      <w:r w:rsidRPr="004A3FB3">
        <w:rPr>
          <w:rFonts w:ascii="Times New Roman" w:hAnsi="Times New Roman"/>
          <w:b/>
          <w:bCs/>
          <w:i/>
          <w:iCs/>
          <w:sz w:val="24"/>
          <w:lang w:eastAsia="zh-CN"/>
        </w:rPr>
        <w:t xml:space="preserve"> </w:t>
      </w:r>
    </w:p>
    <w:p w14:paraId="44FD0FA1" w14:textId="77777777" w:rsidR="00BE124C" w:rsidRPr="004A3FB3" w:rsidRDefault="00BE124C" w:rsidP="00BE124C">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Mono-static sensing</w:t>
      </w:r>
    </w:p>
    <w:p w14:paraId="3B4D7233" w14:textId="77777777" w:rsidR="00BE124C" w:rsidRPr="004A3FB3" w:rsidRDefault="00BE124C" w:rsidP="00BE124C">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proofErr w:type="gramStart"/>
      <w:r w:rsidRPr="004A3FB3">
        <w:rPr>
          <w:rFonts w:ascii="Times New Roman" w:hAnsi="Times New Roman"/>
          <w:b/>
          <w:bCs/>
          <w:i/>
          <w:iCs/>
          <w:sz w:val="24"/>
          <w:lang w:eastAsia="zh-CN"/>
        </w:rPr>
        <w:t>Similar to</w:t>
      </w:r>
      <w:proofErr w:type="gramEnd"/>
      <w:r w:rsidRPr="004A3FB3">
        <w:rPr>
          <w:rFonts w:ascii="Times New Roman" w:hAnsi="Times New Roman"/>
          <w:b/>
          <w:bCs/>
          <w:i/>
          <w:iCs/>
          <w:sz w:val="24"/>
          <w:lang w:eastAsia="zh-CN"/>
        </w:rPr>
        <w:t xml:space="preserve"> bi-static sensing</w:t>
      </w:r>
    </w:p>
    <w:p w14:paraId="2522D8C9" w14:textId="77777777" w:rsidR="00BE124C" w:rsidRPr="004A3FB3" w:rsidRDefault="00BE124C" w:rsidP="00BE124C">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2: As additional interference in receiver</w:t>
      </w:r>
    </w:p>
    <w:p w14:paraId="2DD30D6D" w14:textId="77777777" w:rsidR="00BE124C" w:rsidRDefault="00BE124C" w:rsidP="00CE6F69">
      <w:pPr>
        <w:rPr>
          <w:lang w:eastAsia="zh-CN"/>
        </w:rPr>
      </w:pPr>
    </w:p>
    <w:p w14:paraId="1C418198" w14:textId="77777777" w:rsidR="00BE124C" w:rsidRPr="00877474" w:rsidRDefault="00BE124C" w:rsidP="00BE124C">
      <w:pPr>
        <w:rPr>
          <w:b/>
          <w:bCs/>
          <w:i/>
          <w:iCs/>
          <w:lang w:eastAsia="zh-CN"/>
        </w:rPr>
      </w:pPr>
      <w:r w:rsidRPr="00877474">
        <w:rPr>
          <w:b/>
          <w:bCs/>
          <w:i/>
          <w:iCs/>
          <w:lang w:eastAsia="zh-CN"/>
        </w:rPr>
        <w:t xml:space="preserve">Proposal </w:t>
      </w:r>
      <w:r>
        <w:rPr>
          <w:b/>
          <w:bCs/>
          <w:i/>
          <w:iCs/>
          <w:lang w:eastAsia="zh-CN"/>
        </w:rPr>
        <w:t>21</w:t>
      </w:r>
      <w:r w:rsidRPr="00877474">
        <w:rPr>
          <w:b/>
          <w:bCs/>
          <w:i/>
          <w:iCs/>
          <w:lang w:eastAsia="zh-CN"/>
        </w:rPr>
        <w:t>: Enable spatial and temporal consistency for sensing channel.</w:t>
      </w:r>
    </w:p>
    <w:p w14:paraId="6BC5BF1C" w14:textId="181577C4" w:rsidR="00BE124C" w:rsidRDefault="00BE124C" w:rsidP="00BE124C">
      <w:pPr>
        <w:rPr>
          <w:b/>
          <w:bCs/>
          <w:i/>
          <w:iCs/>
          <w:lang w:eastAsia="zh-CN"/>
        </w:rPr>
      </w:pPr>
      <w:r w:rsidRPr="00877474">
        <w:rPr>
          <w:b/>
          <w:bCs/>
          <w:i/>
          <w:iCs/>
          <w:lang w:eastAsia="zh-CN"/>
        </w:rPr>
        <w:t>The spatial consistency modelling defined in TR 38.901 can be used as a starting point and updated to accommodate both target and Tx/Rx movement.</w:t>
      </w:r>
    </w:p>
    <w:p w14:paraId="42F56819" w14:textId="77777777" w:rsidR="00BE124C" w:rsidRDefault="00BE124C" w:rsidP="00BE124C">
      <w:pPr>
        <w:rPr>
          <w:b/>
          <w:bCs/>
          <w:i/>
          <w:iCs/>
          <w:lang w:eastAsia="zh-CN"/>
        </w:rPr>
      </w:pPr>
    </w:p>
    <w:p w14:paraId="592B0779" w14:textId="77777777" w:rsidR="00BE124C" w:rsidRPr="005041F8" w:rsidRDefault="00BE124C" w:rsidP="00BE124C">
      <w:pPr>
        <w:rPr>
          <w:b/>
          <w:bCs/>
          <w:i/>
          <w:iCs/>
          <w:lang w:eastAsia="zh-CN"/>
        </w:rPr>
      </w:pPr>
      <w:r w:rsidRPr="005041F8">
        <w:rPr>
          <w:b/>
          <w:bCs/>
          <w:i/>
          <w:iCs/>
          <w:lang w:eastAsia="zh-CN"/>
        </w:rPr>
        <w:t>Proposal 2</w:t>
      </w:r>
      <w:r>
        <w:rPr>
          <w:b/>
          <w:bCs/>
          <w:i/>
          <w:iCs/>
          <w:lang w:eastAsia="zh-CN"/>
        </w:rPr>
        <w:t>2</w:t>
      </w:r>
      <w:r w:rsidRPr="005041F8">
        <w:rPr>
          <w:b/>
          <w:bCs/>
          <w:i/>
          <w:iCs/>
          <w:lang w:eastAsia="zh-CN"/>
        </w:rPr>
        <w:t>: To accommodate the mobility of the target, transmitter and/or receiver, the dual mobility method in 38.901 that supports dual Tx and Rx mobility, or scatterer mobility can be re-used as a starting point.</w:t>
      </w:r>
    </w:p>
    <w:p w14:paraId="3C3BB211" w14:textId="77777777" w:rsidR="00BE124C" w:rsidRDefault="00BE124C" w:rsidP="00BE124C">
      <w:pPr>
        <w:rPr>
          <w:lang w:eastAsia="zh-CN"/>
        </w:rPr>
      </w:pPr>
    </w:p>
    <w:p w14:paraId="0BA8E1FE" w14:textId="77777777" w:rsidR="00BE124C" w:rsidRPr="00877474" w:rsidRDefault="00BE124C" w:rsidP="00BE124C">
      <w:pPr>
        <w:rPr>
          <w:b/>
          <w:bCs/>
          <w:i/>
          <w:iCs/>
          <w:lang w:eastAsia="zh-CN"/>
        </w:rPr>
      </w:pPr>
      <w:r w:rsidRPr="00877474">
        <w:rPr>
          <w:b/>
          <w:bCs/>
          <w:i/>
          <w:iCs/>
          <w:lang w:eastAsia="zh-CN"/>
        </w:rPr>
        <w:t>Proposal 2</w:t>
      </w:r>
      <w:r>
        <w:rPr>
          <w:b/>
          <w:bCs/>
          <w:i/>
          <w:iCs/>
          <w:lang w:eastAsia="zh-CN"/>
        </w:rPr>
        <w:t>3</w:t>
      </w:r>
      <w:r w:rsidRPr="00877474">
        <w:rPr>
          <w:b/>
          <w:bCs/>
          <w:i/>
          <w:iCs/>
          <w:lang w:eastAsia="zh-CN"/>
        </w:rPr>
        <w:t>: The following miscellaneous issues should be discussed:</w:t>
      </w:r>
    </w:p>
    <w:p w14:paraId="68F2786E" w14:textId="77777777" w:rsidR="00BE124C" w:rsidRPr="00877474" w:rsidRDefault="00BE124C" w:rsidP="00BE124C">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Pr>
          <w:rFonts w:ascii="Times New Roman" w:hAnsi="Times New Roman"/>
          <w:b/>
          <w:bCs/>
          <w:i/>
          <w:iCs/>
          <w:sz w:val="24"/>
          <w:lang w:eastAsia="zh-CN"/>
        </w:rPr>
        <w:t xml:space="preserve"> to ensure realistic relative power levels between the target channel and the background channel.</w:t>
      </w:r>
    </w:p>
    <w:p w14:paraId="336C0D77" w14:textId="77777777" w:rsidR="00BE124C" w:rsidRDefault="00BE124C" w:rsidP="00CE6F69">
      <w:pPr>
        <w:rPr>
          <w:lang w:eastAsia="zh-CN"/>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69669F"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02CD398C" w14:textId="0610793D" w:rsidR="005879AE" w:rsidRPr="003D35BA" w:rsidRDefault="00C66636"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675CB2">
        <w:rPr>
          <w:bCs/>
        </w:rPr>
        <w:t>R1-2401495, Summary #1 on ISAC channel modelling, RAN1 #116, Xiaomi</w:t>
      </w:r>
    </w:p>
    <w:p w14:paraId="0097FD4C" w14:textId="252918EA"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R1-xxxx, Summary on ISAC channel modeling, RAN1 #116-bis, Xiaomi</w:t>
      </w:r>
    </w:p>
    <w:p w14:paraId="1ACF3CDB" w14:textId="7ECCDC48"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7" w:name="_Ref166132401"/>
      <w:r>
        <w:rPr>
          <w:bCs/>
        </w:rPr>
        <w:t>Chairman’s Notes, RAN1 #116</w:t>
      </w:r>
      <w:bookmarkEnd w:id="7"/>
    </w:p>
    <w:p w14:paraId="18B9CB45" w14:textId="2147FF82"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8" w:name="_Ref166132421"/>
      <w:r>
        <w:rPr>
          <w:bCs/>
        </w:rPr>
        <w:t>Chairmans’s Notes, RAN1 #116-bis</w:t>
      </w:r>
      <w:bookmarkEnd w:id="8"/>
    </w:p>
    <w:p w14:paraId="26DC0607" w14:textId="0C04C768" w:rsidR="002C360A" w:rsidRPr="00675CB2" w:rsidRDefault="002C360A"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9" w:name="_Ref166133092"/>
      <w:r w:rsidRPr="002C360A">
        <w:rPr>
          <w:bCs/>
        </w:rPr>
        <w:t>Skolnick, M.I., Introduction to Radar Systems, McGraw-Hill, 1980</w:t>
      </w:r>
      <w:bookmarkEnd w:id="9"/>
    </w:p>
    <w:sectPr w:rsidR="002C360A" w:rsidRPr="00675CB2" w:rsidSect="004E755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ECE1" w14:textId="77777777" w:rsidR="004E7554" w:rsidRDefault="004E7554" w:rsidP="00161DF4">
      <w:r>
        <w:separator/>
      </w:r>
    </w:p>
  </w:endnote>
  <w:endnote w:type="continuationSeparator" w:id="0">
    <w:p w14:paraId="5C92653D" w14:textId="77777777" w:rsidR="004E7554" w:rsidRDefault="004E755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4428E" w14:textId="77777777" w:rsidR="004E7554" w:rsidRDefault="004E7554" w:rsidP="00161DF4">
      <w:r>
        <w:separator/>
      </w:r>
    </w:p>
  </w:footnote>
  <w:footnote w:type="continuationSeparator" w:id="0">
    <w:p w14:paraId="74774D66" w14:textId="77777777" w:rsidR="004E7554" w:rsidRDefault="004E755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5D9EE1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086837"/>
    <w:multiLevelType w:val="hybridMultilevel"/>
    <w:tmpl w:val="C3064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5586C"/>
    <w:multiLevelType w:val="hybridMultilevel"/>
    <w:tmpl w:val="F986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65BC6"/>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330679"/>
    <w:multiLevelType w:val="hybridMultilevel"/>
    <w:tmpl w:val="4F90C5C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F02375"/>
    <w:multiLevelType w:val="hybridMultilevel"/>
    <w:tmpl w:val="09E026FE"/>
    <w:lvl w:ilvl="0" w:tplc="FFFFFFFF">
      <w:start w:val="1"/>
      <w:numFmt w:val="decimal"/>
      <w:lvlText w:val="%1."/>
      <w:lvlJc w:val="left"/>
      <w:pPr>
        <w:ind w:left="720" w:hanging="360"/>
      </w:pPr>
    </w:lvl>
    <w:lvl w:ilvl="1" w:tplc="35CADF9E">
      <w:start w:val="1"/>
      <w:numFmt w:val="lowerLetter"/>
      <w:lvlText w:val="%2."/>
      <w:lvlJc w:val="left"/>
      <w:pPr>
        <w:ind w:left="1440" w:hanging="360"/>
      </w:pPr>
      <w:rPr>
        <w:rFonts w:ascii="Times" w:eastAsia="Calibri" w:hAnsi="Times"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6D2AF7"/>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EB365BC"/>
    <w:multiLevelType w:val="hybridMultilevel"/>
    <w:tmpl w:val="6252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F4DBA"/>
    <w:multiLevelType w:val="hybridMultilevel"/>
    <w:tmpl w:val="9AC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AB6491"/>
    <w:multiLevelType w:val="hybridMultilevel"/>
    <w:tmpl w:val="CE98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44CF1"/>
    <w:multiLevelType w:val="hybridMultilevel"/>
    <w:tmpl w:val="3518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9A5507"/>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42A29B8"/>
    <w:multiLevelType w:val="hybridMultilevel"/>
    <w:tmpl w:val="7AE06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5A3C7231"/>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A19F0"/>
    <w:multiLevelType w:val="hybridMultilevel"/>
    <w:tmpl w:val="689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32E14"/>
    <w:multiLevelType w:val="hybridMultilevel"/>
    <w:tmpl w:val="E2B85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7136A"/>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A5E6EDB"/>
    <w:multiLevelType w:val="hybridMultilevel"/>
    <w:tmpl w:val="6B1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6F20"/>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E401A9"/>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0445726">
    <w:abstractNumId w:val="2"/>
  </w:num>
  <w:num w:numId="2" w16cid:durableId="652295346">
    <w:abstractNumId w:val="1"/>
  </w:num>
  <w:num w:numId="3" w16cid:durableId="353116985">
    <w:abstractNumId w:val="22"/>
  </w:num>
  <w:num w:numId="4" w16cid:durableId="43529805">
    <w:abstractNumId w:val="9"/>
  </w:num>
  <w:num w:numId="5" w16cid:durableId="1816874190">
    <w:abstractNumId w:val="16"/>
  </w:num>
  <w:num w:numId="6" w16cid:durableId="2057006685">
    <w:abstractNumId w:val="11"/>
  </w:num>
  <w:num w:numId="7" w16cid:durableId="1768579870">
    <w:abstractNumId w:val="27"/>
  </w:num>
  <w:num w:numId="8" w16cid:durableId="749470839">
    <w:abstractNumId w:val="3"/>
  </w:num>
  <w:num w:numId="9" w16cid:durableId="840507144">
    <w:abstractNumId w:val="17"/>
  </w:num>
  <w:num w:numId="10" w16cid:durableId="1557544063">
    <w:abstractNumId w:val="4"/>
  </w:num>
  <w:num w:numId="11" w16cid:durableId="1012150468">
    <w:abstractNumId w:val="18"/>
  </w:num>
  <w:num w:numId="12" w16cid:durableId="67698851">
    <w:abstractNumId w:val="12"/>
  </w:num>
  <w:num w:numId="13" w16cid:durableId="1765691268">
    <w:abstractNumId w:val="7"/>
  </w:num>
  <w:num w:numId="14" w16cid:durableId="2074886443">
    <w:abstractNumId w:val="6"/>
  </w:num>
  <w:num w:numId="15" w16cid:durableId="88160995">
    <w:abstractNumId w:val="8"/>
  </w:num>
  <w:num w:numId="16" w16cid:durableId="2049792271">
    <w:abstractNumId w:val="26"/>
  </w:num>
  <w:num w:numId="17" w16cid:durableId="2024823004">
    <w:abstractNumId w:val="13"/>
  </w:num>
  <w:num w:numId="18" w16cid:durableId="2026706065">
    <w:abstractNumId w:val="14"/>
  </w:num>
  <w:num w:numId="19" w16cid:durableId="2139255049">
    <w:abstractNumId w:val="21"/>
  </w:num>
  <w:num w:numId="20" w16cid:durableId="1301691648">
    <w:abstractNumId w:val="28"/>
  </w:num>
  <w:num w:numId="21" w16cid:durableId="291595799">
    <w:abstractNumId w:val="24"/>
  </w:num>
  <w:num w:numId="22" w16cid:durableId="1533155117">
    <w:abstractNumId w:val="23"/>
  </w:num>
  <w:num w:numId="23" w16cid:durableId="1841044138">
    <w:abstractNumId w:val="15"/>
  </w:num>
  <w:num w:numId="24" w16cid:durableId="764883218">
    <w:abstractNumId w:val="20"/>
  </w:num>
  <w:num w:numId="25" w16cid:durableId="1247377451">
    <w:abstractNumId w:val="19"/>
  </w:num>
  <w:num w:numId="26" w16cid:durableId="2020807858">
    <w:abstractNumId w:val="10"/>
  </w:num>
  <w:num w:numId="27" w16cid:durableId="2063559741">
    <w:abstractNumId w:val="5"/>
  </w:num>
  <w:num w:numId="28" w16cid:durableId="2007397072">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95A"/>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6"/>
    <w:rsid w:val="00033D5B"/>
    <w:rsid w:val="000379AD"/>
    <w:rsid w:val="00041988"/>
    <w:rsid w:val="00044CC2"/>
    <w:rsid w:val="00044EAE"/>
    <w:rsid w:val="000469C0"/>
    <w:rsid w:val="00046BE8"/>
    <w:rsid w:val="00050930"/>
    <w:rsid w:val="0005368F"/>
    <w:rsid w:val="00054392"/>
    <w:rsid w:val="000546E3"/>
    <w:rsid w:val="0005612B"/>
    <w:rsid w:val="000605BB"/>
    <w:rsid w:val="000614E9"/>
    <w:rsid w:val="00062791"/>
    <w:rsid w:val="00062A1B"/>
    <w:rsid w:val="00062DAA"/>
    <w:rsid w:val="000630A4"/>
    <w:rsid w:val="00063514"/>
    <w:rsid w:val="00064549"/>
    <w:rsid w:val="0006482E"/>
    <w:rsid w:val="00067790"/>
    <w:rsid w:val="00067C74"/>
    <w:rsid w:val="00073136"/>
    <w:rsid w:val="00075735"/>
    <w:rsid w:val="00080533"/>
    <w:rsid w:val="000833DB"/>
    <w:rsid w:val="00083E40"/>
    <w:rsid w:val="000848C4"/>
    <w:rsid w:val="00084E44"/>
    <w:rsid w:val="00086B8A"/>
    <w:rsid w:val="00086D3F"/>
    <w:rsid w:val="0008787B"/>
    <w:rsid w:val="00087B6E"/>
    <w:rsid w:val="000910D7"/>
    <w:rsid w:val="00092209"/>
    <w:rsid w:val="00097006"/>
    <w:rsid w:val="00097EF0"/>
    <w:rsid w:val="000A1890"/>
    <w:rsid w:val="000A252A"/>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D63B3"/>
    <w:rsid w:val="000E0424"/>
    <w:rsid w:val="000E071E"/>
    <w:rsid w:val="000E1747"/>
    <w:rsid w:val="000E6772"/>
    <w:rsid w:val="000E7D84"/>
    <w:rsid w:val="000F2C70"/>
    <w:rsid w:val="000F6F21"/>
    <w:rsid w:val="000F7F86"/>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4C2B"/>
    <w:rsid w:val="00156BB3"/>
    <w:rsid w:val="00161DF4"/>
    <w:rsid w:val="00163E95"/>
    <w:rsid w:val="00163E9A"/>
    <w:rsid w:val="001666C6"/>
    <w:rsid w:val="001767CF"/>
    <w:rsid w:val="001779C8"/>
    <w:rsid w:val="00185220"/>
    <w:rsid w:val="00185CB2"/>
    <w:rsid w:val="0018607A"/>
    <w:rsid w:val="001908A6"/>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C5703"/>
    <w:rsid w:val="001D0CBB"/>
    <w:rsid w:val="001D0DA4"/>
    <w:rsid w:val="001D5CE5"/>
    <w:rsid w:val="001D6A04"/>
    <w:rsid w:val="001D749D"/>
    <w:rsid w:val="001E1E81"/>
    <w:rsid w:val="001E3CB9"/>
    <w:rsid w:val="001F0387"/>
    <w:rsid w:val="001F16C3"/>
    <w:rsid w:val="001F1CF8"/>
    <w:rsid w:val="001F22C4"/>
    <w:rsid w:val="001F3EF3"/>
    <w:rsid w:val="001F4014"/>
    <w:rsid w:val="00202F91"/>
    <w:rsid w:val="002047CD"/>
    <w:rsid w:val="002047D4"/>
    <w:rsid w:val="00207DFE"/>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3D19"/>
    <w:rsid w:val="00247B21"/>
    <w:rsid w:val="00252138"/>
    <w:rsid w:val="00252B41"/>
    <w:rsid w:val="00260470"/>
    <w:rsid w:val="00260880"/>
    <w:rsid w:val="002612E3"/>
    <w:rsid w:val="00261695"/>
    <w:rsid w:val="00262FDB"/>
    <w:rsid w:val="00265A3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A731D"/>
    <w:rsid w:val="002B01CF"/>
    <w:rsid w:val="002B05B7"/>
    <w:rsid w:val="002B162B"/>
    <w:rsid w:val="002B2988"/>
    <w:rsid w:val="002B40D9"/>
    <w:rsid w:val="002B5AE5"/>
    <w:rsid w:val="002B5FC9"/>
    <w:rsid w:val="002B6731"/>
    <w:rsid w:val="002B72F3"/>
    <w:rsid w:val="002B7AFA"/>
    <w:rsid w:val="002B7E2A"/>
    <w:rsid w:val="002C02F7"/>
    <w:rsid w:val="002C2AE5"/>
    <w:rsid w:val="002C360A"/>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38E0"/>
    <w:rsid w:val="002F6A37"/>
    <w:rsid w:val="00302D87"/>
    <w:rsid w:val="00302DDC"/>
    <w:rsid w:val="003043B3"/>
    <w:rsid w:val="00304FE1"/>
    <w:rsid w:val="00305A73"/>
    <w:rsid w:val="00306758"/>
    <w:rsid w:val="003105DC"/>
    <w:rsid w:val="003109B6"/>
    <w:rsid w:val="00310BD2"/>
    <w:rsid w:val="00311442"/>
    <w:rsid w:val="00316B53"/>
    <w:rsid w:val="003238E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0352"/>
    <w:rsid w:val="003D35BA"/>
    <w:rsid w:val="003D3A94"/>
    <w:rsid w:val="003D5CFF"/>
    <w:rsid w:val="003E3AA2"/>
    <w:rsid w:val="003E4093"/>
    <w:rsid w:val="003E687D"/>
    <w:rsid w:val="003E75B6"/>
    <w:rsid w:val="003F2F79"/>
    <w:rsid w:val="003F670D"/>
    <w:rsid w:val="004017DC"/>
    <w:rsid w:val="0040315C"/>
    <w:rsid w:val="00404C0B"/>
    <w:rsid w:val="004052A3"/>
    <w:rsid w:val="00405A98"/>
    <w:rsid w:val="00406FB8"/>
    <w:rsid w:val="0041279C"/>
    <w:rsid w:val="00412E1B"/>
    <w:rsid w:val="00415BEF"/>
    <w:rsid w:val="00417FC9"/>
    <w:rsid w:val="00425729"/>
    <w:rsid w:val="00425D1A"/>
    <w:rsid w:val="00425F04"/>
    <w:rsid w:val="00426D8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A4A"/>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3FB3"/>
    <w:rsid w:val="004A41EF"/>
    <w:rsid w:val="004A7985"/>
    <w:rsid w:val="004B05E8"/>
    <w:rsid w:val="004B0E3A"/>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7554"/>
    <w:rsid w:val="004F04BF"/>
    <w:rsid w:val="004F21E0"/>
    <w:rsid w:val="004F358B"/>
    <w:rsid w:val="004F3B32"/>
    <w:rsid w:val="00501FDF"/>
    <w:rsid w:val="00502DA5"/>
    <w:rsid w:val="005041F8"/>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879AE"/>
    <w:rsid w:val="0059079C"/>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03DEA"/>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47"/>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5CB2"/>
    <w:rsid w:val="006765F4"/>
    <w:rsid w:val="006768F8"/>
    <w:rsid w:val="006808DA"/>
    <w:rsid w:val="0068184E"/>
    <w:rsid w:val="00685938"/>
    <w:rsid w:val="00691791"/>
    <w:rsid w:val="0069201C"/>
    <w:rsid w:val="00692A67"/>
    <w:rsid w:val="00695053"/>
    <w:rsid w:val="006952DF"/>
    <w:rsid w:val="00695900"/>
    <w:rsid w:val="0069669F"/>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E753A"/>
    <w:rsid w:val="006F0803"/>
    <w:rsid w:val="006F0EC9"/>
    <w:rsid w:val="006F26D7"/>
    <w:rsid w:val="006F378B"/>
    <w:rsid w:val="006F792A"/>
    <w:rsid w:val="007003F1"/>
    <w:rsid w:val="00703F6D"/>
    <w:rsid w:val="00704C59"/>
    <w:rsid w:val="00705595"/>
    <w:rsid w:val="0070685E"/>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3745"/>
    <w:rsid w:val="007544F6"/>
    <w:rsid w:val="00754B3C"/>
    <w:rsid w:val="00756F9A"/>
    <w:rsid w:val="00757C8E"/>
    <w:rsid w:val="0076028F"/>
    <w:rsid w:val="007616FC"/>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A5E3B"/>
    <w:rsid w:val="007B03C8"/>
    <w:rsid w:val="007B21FD"/>
    <w:rsid w:val="007B23AA"/>
    <w:rsid w:val="007B38C1"/>
    <w:rsid w:val="007B4A5E"/>
    <w:rsid w:val="007B6960"/>
    <w:rsid w:val="007C041A"/>
    <w:rsid w:val="007C405F"/>
    <w:rsid w:val="007C445E"/>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51AF"/>
    <w:rsid w:val="00807043"/>
    <w:rsid w:val="0081013A"/>
    <w:rsid w:val="0081180F"/>
    <w:rsid w:val="008121D1"/>
    <w:rsid w:val="008124C2"/>
    <w:rsid w:val="008134B5"/>
    <w:rsid w:val="008134DE"/>
    <w:rsid w:val="008138DC"/>
    <w:rsid w:val="008144EA"/>
    <w:rsid w:val="008158D9"/>
    <w:rsid w:val="00817343"/>
    <w:rsid w:val="00824EBE"/>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77474"/>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14C"/>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407"/>
    <w:rsid w:val="00911E05"/>
    <w:rsid w:val="00911EFA"/>
    <w:rsid w:val="00913307"/>
    <w:rsid w:val="00915A5A"/>
    <w:rsid w:val="00915C37"/>
    <w:rsid w:val="009169C4"/>
    <w:rsid w:val="00916E49"/>
    <w:rsid w:val="00920068"/>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B4E"/>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36DD"/>
    <w:rsid w:val="009C463A"/>
    <w:rsid w:val="009C7D81"/>
    <w:rsid w:val="009D1C4F"/>
    <w:rsid w:val="009D5354"/>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4DB5"/>
    <w:rsid w:val="009F58CE"/>
    <w:rsid w:val="009F64E0"/>
    <w:rsid w:val="009F66FE"/>
    <w:rsid w:val="009F79BB"/>
    <w:rsid w:val="009F7D20"/>
    <w:rsid w:val="009F7DD0"/>
    <w:rsid w:val="00A026E1"/>
    <w:rsid w:val="00A035AE"/>
    <w:rsid w:val="00A0700A"/>
    <w:rsid w:val="00A07A80"/>
    <w:rsid w:val="00A07B8D"/>
    <w:rsid w:val="00A1036A"/>
    <w:rsid w:val="00A13177"/>
    <w:rsid w:val="00A1471D"/>
    <w:rsid w:val="00A15587"/>
    <w:rsid w:val="00A159B3"/>
    <w:rsid w:val="00A17C19"/>
    <w:rsid w:val="00A231A3"/>
    <w:rsid w:val="00A24959"/>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19D"/>
    <w:rsid w:val="00A51C5F"/>
    <w:rsid w:val="00A52CA8"/>
    <w:rsid w:val="00A5382B"/>
    <w:rsid w:val="00A540C2"/>
    <w:rsid w:val="00A54E8C"/>
    <w:rsid w:val="00A55064"/>
    <w:rsid w:val="00A563DD"/>
    <w:rsid w:val="00A5675A"/>
    <w:rsid w:val="00A64DE7"/>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265E"/>
    <w:rsid w:val="00B14FC6"/>
    <w:rsid w:val="00B1512A"/>
    <w:rsid w:val="00B16FCE"/>
    <w:rsid w:val="00B17375"/>
    <w:rsid w:val="00B22D4A"/>
    <w:rsid w:val="00B22DE6"/>
    <w:rsid w:val="00B22F07"/>
    <w:rsid w:val="00B23071"/>
    <w:rsid w:val="00B23619"/>
    <w:rsid w:val="00B23EB7"/>
    <w:rsid w:val="00B26DBD"/>
    <w:rsid w:val="00B30AF5"/>
    <w:rsid w:val="00B30C20"/>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8D5"/>
    <w:rsid w:val="00B86FBF"/>
    <w:rsid w:val="00B875E8"/>
    <w:rsid w:val="00B922C1"/>
    <w:rsid w:val="00B924A3"/>
    <w:rsid w:val="00B92DC3"/>
    <w:rsid w:val="00B93F06"/>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488F"/>
    <w:rsid w:val="00BC6C11"/>
    <w:rsid w:val="00BD00F7"/>
    <w:rsid w:val="00BD0141"/>
    <w:rsid w:val="00BD026A"/>
    <w:rsid w:val="00BD0F33"/>
    <w:rsid w:val="00BD32F5"/>
    <w:rsid w:val="00BD54B1"/>
    <w:rsid w:val="00BD5826"/>
    <w:rsid w:val="00BD5AFF"/>
    <w:rsid w:val="00BD65C1"/>
    <w:rsid w:val="00BD696A"/>
    <w:rsid w:val="00BD76CD"/>
    <w:rsid w:val="00BE124C"/>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636"/>
    <w:rsid w:val="00C66A4A"/>
    <w:rsid w:val="00C670E4"/>
    <w:rsid w:val="00C67DB8"/>
    <w:rsid w:val="00C70DE0"/>
    <w:rsid w:val="00C732B0"/>
    <w:rsid w:val="00C77BE6"/>
    <w:rsid w:val="00C82038"/>
    <w:rsid w:val="00C8222C"/>
    <w:rsid w:val="00C82B7D"/>
    <w:rsid w:val="00C83590"/>
    <w:rsid w:val="00C83A17"/>
    <w:rsid w:val="00C83BF6"/>
    <w:rsid w:val="00C84FE2"/>
    <w:rsid w:val="00C86492"/>
    <w:rsid w:val="00C90C2B"/>
    <w:rsid w:val="00C9730A"/>
    <w:rsid w:val="00CA21BE"/>
    <w:rsid w:val="00CA26DE"/>
    <w:rsid w:val="00CA2B60"/>
    <w:rsid w:val="00CA6A92"/>
    <w:rsid w:val="00CB3368"/>
    <w:rsid w:val="00CB38F0"/>
    <w:rsid w:val="00CB6EA4"/>
    <w:rsid w:val="00CB74A7"/>
    <w:rsid w:val="00CC114B"/>
    <w:rsid w:val="00CC5CBB"/>
    <w:rsid w:val="00CD12E3"/>
    <w:rsid w:val="00CD3E0B"/>
    <w:rsid w:val="00CD4E05"/>
    <w:rsid w:val="00CD6CA6"/>
    <w:rsid w:val="00CD755A"/>
    <w:rsid w:val="00CD7A54"/>
    <w:rsid w:val="00CE1472"/>
    <w:rsid w:val="00CE4350"/>
    <w:rsid w:val="00CE527F"/>
    <w:rsid w:val="00CE6C73"/>
    <w:rsid w:val="00CE6DE0"/>
    <w:rsid w:val="00CE6F69"/>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1FA"/>
    <w:rsid w:val="00D263F1"/>
    <w:rsid w:val="00D313A3"/>
    <w:rsid w:val="00D31DD7"/>
    <w:rsid w:val="00D3218F"/>
    <w:rsid w:val="00D371A7"/>
    <w:rsid w:val="00D37AD5"/>
    <w:rsid w:val="00D40507"/>
    <w:rsid w:val="00D42E33"/>
    <w:rsid w:val="00D452D5"/>
    <w:rsid w:val="00D45FFA"/>
    <w:rsid w:val="00D47B80"/>
    <w:rsid w:val="00D52BD4"/>
    <w:rsid w:val="00D531E0"/>
    <w:rsid w:val="00D53BAD"/>
    <w:rsid w:val="00D60D08"/>
    <w:rsid w:val="00D623A6"/>
    <w:rsid w:val="00D62F45"/>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3EA2"/>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666"/>
    <w:rsid w:val="00E0193A"/>
    <w:rsid w:val="00E03197"/>
    <w:rsid w:val="00E059E5"/>
    <w:rsid w:val="00E106B9"/>
    <w:rsid w:val="00E10BE3"/>
    <w:rsid w:val="00E11B95"/>
    <w:rsid w:val="00E14A1C"/>
    <w:rsid w:val="00E2056E"/>
    <w:rsid w:val="00E22C5C"/>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E6331"/>
    <w:rsid w:val="00EF0866"/>
    <w:rsid w:val="00EF26CC"/>
    <w:rsid w:val="00EF52A7"/>
    <w:rsid w:val="00EF5E1E"/>
    <w:rsid w:val="00EF7114"/>
    <w:rsid w:val="00EF7A4E"/>
    <w:rsid w:val="00F04945"/>
    <w:rsid w:val="00F05BCC"/>
    <w:rsid w:val="00F0605E"/>
    <w:rsid w:val="00F12A87"/>
    <w:rsid w:val="00F15EB8"/>
    <w:rsid w:val="00F17D02"/>
    <w:rsid w:val="00F21D54"/>
    <w:rsid w:val="00F22746"/>
    <w:rsid w:val="00F22CDC"/>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0BFC"/>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60A4"/>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B2705"/>
    <w:rsid w:val="00FC10EA"/>
    <w:rsid w:val="00FC5FFB"/>
    <w:rsid w:val="00FC70A5"/>
    <w:rsid w:val="00FC75C4"/>
    <w:rsid w:val="00FD58A6"/>
    <w:rsid w:val="00FE29E4"/>
    <w:rsid w:val="00FE5E12"/>
    <w:rsid w:val="00FE7B48"/>
    <w:rsid w:val="00FF005B"/>
    <w:rsid w:val="00FF00EB"/>
    <w:rsid w:val="00FF1590"/>
    <w:rsid w:val="00FF2920"/>
    <w:rsid w:val="00FF4442"/>
    <w:rsid w:val="00FF4C9F"/>
    <w:rsid w:val="00FF4E0D"/>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7"/>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E01666"/>
    <w:pPr>
      <w:numPr>
        <w:ilvl w:val="4"/>
      </w:numPr>
      <w:outlineLvl w:val="4"/>
    </w:p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E01666"/>
    <w:rPr>
      <w:rFonts w:ascii="Times New Roman" w:eastAsia="Malgun Gothic" w:hAnsi="Times New Roman" w:cs="Times New Roman"/>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uiPriority w:val="9"/>
    <w:rsid w:val="00B23EB7"/>
    <w:rPr>
      <w:rFonts w:ascii="Times New Roman" w:eastAsia="Times New Roman" w:hAnsi="Times New Roman" w:cs="Arial"/>
      <w:lang w:eastAsia="en-US"/>
    </w:rPr>
  </w:style>
  <w:style w:type="character" w:customStyle="1" w:styleId="Heading9Char">
    <w:name w:val="Heading 9 Char"/>
    <w:basedOn w:val="DefaultParagraphFont"/>
    <w:link w:val="Heading9"/>
    <w:uiPriority w:val="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uiPriority w:val="99"/>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character" w:customStyle="1" w:styleId="3GPPNormalTextChar">
    <w:name w:val="3GPP Normal Text Char"/>
    <w:link w:val="3GPPNormalText"/>
    <w:qFormat/>
    <w:rsid w:val="00A540C2"/>
    <w:rPr>
      <w:rFonts w:ascii="Times New Roman" w:eastAsia="MS Mincho" w:hAnsi="Times New Roman"/>
      <w:sz w:val="22"/>
      <w:lang w:eastAsia="en-US"/>
    </w:rPr>
  </w:style>
  <w:style w:type="paragraph" w:customStyle="1" w:styleId="3GPPNormalText">
    <w:name w:val="3GPP Normal Text"/>
    <w:basedOn w:val="BodyText"/>
    <w:link w:val="3GPPNormalTextChar"/>
    <w:qFormat/>
    <w:rsid w:val="00A540C2"/>
    <w:pPr>
      <w:suppressAutoHyphens/>
      <w:spacing w:line="259" w:lineRule="auto"/>
      <w:ind w:left="0" w:firstLine="0"/>
    </w:pPr>
    <w:rPr>
      <w:rFonts w:ascii="Times New Roman" w:eastAsia="MS Mincho" w:hAnsi="Times New Roman" w:cstheme="minorBidi"/>
      <w:sz w:val="22"/>
      <w:lang w:val="en-US"/>
    </w:rPr>
  </w:style>
  <w:style w:type="paragraph" w:customStyle="1" w:styleId="B1">
    <w:name w:val="B1+"/>
    <w:basedOn w:val="B10"/>
    <w:rsid w:val="00265A3B"/>
    <w:pPr>
      <w:numPr>
        <w:numId w:val="12"/>
      </w:numPr>
      <w:overflowPunct w:val="0"/>
      <w:autoSpaceDE w:val="0"/>
      <w:autoSpaceDN w:val="0"/>
      <w:adjustRightInd w:val="0"/>
      <w:spacing w:after="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5496</Words>
  <Characters>31333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2024-02-14T02:14:00Z</dcterms:created>
  <dcterms:modified xsi:type="dcterms:W3CDTF">2024-05-10T07:17:00Z</dcterms:modified>
  <cp:category/>
</cp:coreProperties>
</file>